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0196B" w14:textId="723E59A3" w:rsidR="00280A98" w:rsidRPr="00280A98" w:rsidRDefault="00280A98" w:rsidP="00280A98">
      <w:pPr>
        <w:suppressAutoHyphens/>
        <w:spacing w:after="0" w:line="240" w:lineRule="auto"/>
        <w:jc w:val="center"/>
        <w:rPr>
          <w:rFonts w:ascii="Times New Roman" w:eastAsia="Times New Roman" w:hAnsi="Times New Roman"/>
          <w:b/>
          <w:lang w:eastAsia="ar-SA"/>
        </w:rPr>
      </w:pPr>
      <w:r w:rsidRPr="00280A98">
        <w:rPr>
          <w:rFonts w:ascii="Times New Roman" w:eastAsia="Times New Roman" w:hAnsi="Times New Roman"/>
          <w:b/>
          <w:lang w:eastAsia="ar-SA"/>
        </w:rPr>
        <w:t xml:space="preserve">PRELIMINARIOJI </w:t>
      </w:r>
      <w:r w:rsidR="007B7BA1">
        <w:rPr>
          <w:rFonts w:ascii="Times New Roman" w:eastAsia="Times New Roman" w:hAnsi="Times New Roman"/>
          <w:b/>
          <w:lang w:eastAsia="ar-SA"/>
        </w:rPr>
        <w:t xml:space="preserve">PIRKIMO – PARDAVIMO </w:t>
      </w:r>
      <w:r w:rsidRPr="00280A98">
        <w:rPr>
          <w:rFonts w:ascii="Times New Roman" w:eastAsia="Times New Roman" w:hAnsi="Times New Roman"/>
          <w:b/>
          <w:lang w:eastAsia="ar-SA"/>
        </w:rPr>
        <w:t>SUTARTIS</w:t>
      </w:r>
    </w:p>
    <w:p w14:paraId="29FBEDD2" w14:textId="77777777" w:rsidR="00280A98" w:rsidRPr="00280A98" w:rsidRDefault="00280A98" w:rsidP="00280A98">
      <w:pPr>
        <w:suppressAutoHyphens/>
        <w:spacing w:after="0" w:line="240" w:lineRule="auto"/>
        <w:jc w:val="center"/>
        <w:rPr>
          <w:rFonts w:ascii="Times New Roman" w:eastAsia="Times New Roman" w:hAnsi="Times New Roman"/>
          <w:lang w:eastAsia="ar-SA"/>
        </w:rPr>
      </w:pPr>
    </w:p>
    <w:p w14:paraId="40DF63DC" w14:textId="173C1861" w:rsidR="00280A98" w:rsidRPr="00280A98" w:rsidRDefault="00280A98" w:rsidP="00280A98">
      <w:pPr>
        <w:suppressAutoHyphens/>
        <w:spacing w:after="0" w:line="240" w:lineRule="auto"/>
        <w:jc w:val="center"/>
        <w:rPr>
          <w:rFonts w:ascii="Times New Roman" w:eastAsia="Times New Roman" w:hAnsi="Times New Roman"/>
          <w:lang w:eastAsia="ar-SA"/>
        </w:rPr>
      </w:pPr>
      <w:r w:rsidRPr="00280A98">
        <w:rPr>
          <w:rFonts w:ascii="Times New Roman" w:eastAsia="Times New Roman" w:hAnsi="Times New Roman"/>
          <w:lang w:eastAsia="ar-SA"/>
        </w:rPr>
        <w:t>20</w:t>
      </w:r>
      <w:r>
        <w:rPr>
          <w:rFonts w:ascii="Times New Roman" w:eastAsia="Times New Roman" w:hAnsi="Times New Roman"/>
          <w:lang w:eastAsia="ar-SA"/>
        </w:rPr>
        <w:t>2</w:t>
      </w:r>
      <w:r w:rsidR="00F54E5B">
        <w:rPr>
          <w:rFonts w:ascii="Times New Roman" w:eastAsia="Times New Roman" w:hAnsi="Times New Roman"/>
          <w:lang w:eastAsia="ar-SA"/>
        </w:rPr>
        <w:t>6</w:t>
      </w:r>
      <w:r w:rsidR="00B5422C">
        <w:rPr>
          <w:rFonts w:ascii="Times New Roman" w:eastAsia="Times New Roman" w:hAnsi="Times New Roman"/>
          <w:lang w:eastAsia="ar-SA"/>
        </w:rPr>
        <w:t xml:space="preserve"> </w:t>
      </w:r>
      <w:r w:rsidRPr="00280A98">
        <w:rPr>
          <w:rFonts w:ascii="Times New Roman" w:eastAsia="Times New Roman" w:hAnsi="Times New Roman"/>
          <w:lang w:eastAsia="ar-SA"/>
        </w:rPr>
        <w:t>-</w:t>
      </w:r>
      <w:r w:rsidR="00B5422C">
        <w:rPr>
          <w:rFonts w:ascii="Times New Roman" w:eastAsia="Times New Roman" w:hAnsi="Times New Roman"/>
          <w:lang w:eastAsia="ar-SA"/>
        </w:rPr>
        <w:t xml:space="preserve">   </w:t>
      </w:r>
      <w:r w:rsidRPr="00280A98">
        <w:rPr>
          <w:rFonts w:ascii="Times New Roman" w:eastAsia="Times New Roman" w:hAnsi="Times New Roman"/>
          <w:lang w:eastAsia="ar-SA"/>
        </w:rPr>
        <w:t>____ Nr. _____________</w:t>
      </w:r>
    </w:p>
    <w:p w14:paraId="5506CF34" w14:textId="77777777" w:rsidR="00280A98" w:rsidRPr="00280A98" w:rsidRDefault="00280A98" w:rsidP="00280A98">
      <w:pPr>
        <w:suppressAutoHyphens/>
        <w:spacing w:after="0" w:line="240" w:lineRule="auto"/>
        <w:jc w:val="center"/>
        <w:rPr>
          <w:rFonts w:ascii="Times New Roman" w:eastAsia="Times New Roman" w:hAnsi="Times New Roman"/>
          <w:lang w:eastAsia="ar-SA"/>
        </w:rPr>
      </w:pPr>
      <w:r w:rsidRPr="00280A98">
        <w:rPr>
          <w:rFonts w:ascii="Times New Roman" w:eastAsia="Times New Roman" w:hAnsi="Times New Roman"/>
          <w:lang w:eastAsia="ar-SA"/>
        </w:rPr>
        <w:t>Vilnius</w:t>
      </w:r>
    </w:p>
    <w:p w14:paraId="0147E765" w14:textId="77777777" w:rsidR="00280A98" w:rsidRPr="00280A98" w:rsidRDefault="00280A98" w:rsidP="00280A98">
      <w:pPr>
        <w:suppressAutoHyphens/>
        <w:spacing w:after="0" w:line="240" w:lineRule="auto"/>
        <w:jc w:val="both"/>
        <w:rPr>
          <w:rFonts w:ascii="Times New Roman" w:eastAsia="Times New Roman" w:hAnsi="Times New Roman"/>
          <w:lang w:eastAsia="ar-SA"/>
        </w:rPr>
      </w:pPr>
    </w:p>
    <w:p w14:paraId="3E84B794" w14:textId="709DE1FA" w:rsidR="00280A98" w:rsidRPr="00490FAE" w:rsidRDefault="00436255" w:rsidP="00490FAE">
      <w:pPr>
        <w:suppressAutoHyphens/>
        <w:spacing w:after="0" w:line="240" w:lineRule="auto"/>
        <w:ind w:firstLine="709"/>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_______________</w:t>
      </w:r>
      <w:r w:rsidR="00280A98" w:rsidRPr="00490FAE">
        <w:rPr>
          <w:rFonts w:asciiTheme="majorBidi" w:eastAsia="Times New Roman" w:hAnsiTheme="majorBidi" w:cstheme="majorBidi"/>
          <w:lang w:eastAsia="ar-SA"/>
        </w:rPr>
        <w:t xml:space="preserve"> (įmonės kodas </w:t>
      </w:r>
      <w:r w:rsidRPr="00490FAE">
        <w:rPr>
          <w:rFonts w:asciiTheme="majorBidi" w:eastAsia="Times New Roman" w:hAnsiTheme="majorBidi" w:cstheme="majorBidi"/>
          <w:lang w:eastAsia="ar-SA"/>
        </w:rPr>
        <w:t>____________</w:t>
      </w:r>
      <w:r w:rsidR="00280A98" w:rsidRPr="00490FAE">
        <w:rPr>
          <w:rFonts w:asciiTheme="majorBidi" w:eastAsia="Times New Roman" w:hAnsiTheme="majorBidi" w:cstheme="majorBidi"/>
          <w:lang w:eastAsia="ar-SA"/>
        </w:rPr>
        <w:t>, PVM kodas LT</w:t>
      </w:r>
      <w:r w:rsidRPr="00490FAE">
        <w:rPr>
          <w:rFonts w:asciiTheme="majorBidi" w:eastAsia="Times New Roman" w:hAnsiTheme="majorBidi" w:cstheme="majorBidi"/>
          <w:lang w:eastAsia="ar-SA"/>
        </w:rPr>
        <w:t>___________</w:t>
      </w:r>
      <w:r w:rsidR="00280A98" w:rsidRPr="00490FAE">
        <w:rPr>
          <w:rFonts w:asciiTheme="majorBidi" w:eastAsia="Times New Roman" w:hAnsiTheme="majorBidi" w:cstheme="majorBidi"/>
          <w:lang w:eastAsia="ar-SA"/>
        </w:rPr>
        <w:t xml:space="preserve">), toliau – </w:t>
      </w:r>
      <w:r w:rsidR="00FD0910" w:rsidRPr="00490FAE">
        <w:rPr>
          <w:rFonts w:asciiTheme="majorBidi" w:eastAsia="Times New Roman" w:hAnsiTheme="majorBidi" w:cstheme="majorBidi"/>
          <w:lang w:eastAsia="ar-SA"/>
        </w:rPr>
        <w:t>Pirkėjas</w:t>
      </w:r>
      <w:r w:rsidR="00280A98" w:rsidRPr="00490FAE">
        <w:rPr>
          <w:rFonts w:asciiTheme="majorBidi" w:eastAsia="Times New Roman" w:hAnsiTheme="majorBidi" w:cstheme="majorBidi"/>
          <w:lang w:eastAsia="ar-SA"/>
        </w:rPr>
        <w:t xml:space="preserve">, atstovaujamas  </w:t>
      </w:r>
      <w:r w:rsidRPr="00490FAE">
        <w:rPr>
          <w:rFonts w:asciiTheme="majorBidi" w:eastAsia="Times New Roman" w:hAnsiTheme="majorBidi" w:cstheme="majorBidi"/>
          <w:lang w:eastAsia="ar-SA"/>
        </w:rPr>
        <w:t>_____________</w:t>
      </w:r>
      <w:r w:rsidR="00280A98" w:rsidRPr="00490FAE">
        <w:rPr>
          <w:rFonts w:asciiTheme="majorBidi" w:eastAsia="Times New Roman" w:hAnsiTheme="majorBidi" w:cstheme="majorBidi"/>
          <w:lang w:eastAsia="ar-SA"/>
        </w:rPr>
        <w:t xml:space="preserve">, veikiančio pagal  </w:t>
      </w:r>
      <w:r w:rsidR="00F41CCB" w:rsidRPr="00490FAE">
        <w:rPr>
          <w:rFonts w:asciiTheme="majorBidi" w:eastAsia="Times New Roman" w:hAnsiTheme="majorBidi" w:cstheme="majorBidi"/>
          <w:lang w:eastAsia="ar-SA"/>
        </w:rPr>
        <w:t xml:space="preserve">/dokumentas, kurio pagrindu veikia asmuo/ </w:t>
      </w:r>
      <w:r w:rsidR="00280A98" w:rsidRPr="00490FAE">
        <w:rPr>
          <w:rFonts w:asciiTheme="majorBidi" w:eastAsia="Times New Roman" w:hAnsiTheme="majorBidi" w:cstheme="majorBidi"/>
          <w:lang w:eastAsia="ar-SA"/>
        </w:rPr>
        <w:t xml:space="preserve">ir </w:t>
      </w:r>
      <w:r w:rsidRPr="00490FAE">
        <w:rPr>
          <w:rFonts w:asciiTheme="majorBidi" w:eastAsia="Times New Roman" w:hAnsiTheme="majorBidi" w:cstheme="majorBidi"/>
          <w:lang w:eastAsia="ar-SA"/>
        </w:rPr>
        <w:t>____________</w:t>
      </w:r>
      <w:r w:rsidR="00280A98" w:rsidRPr="00490FAE">
        <w:rPr>
          <w:rFonts w:asciiTheme="majorBidi" w:eastAsia="Times New Roman" w:hAnsiTheme="majorBidi" w:cstheme="majorBidi"/>
          <w:lang w:eastAsia="ar-SA"/>
        </w:rPr>
        <w:t xml:space="preserve"> (įmonės kodas </w:t>
      </w:r>
      <w:r w:rsidRPr="00490FAE">
        <w:rPr>
          <w:rFonts w:asciiTheme="majorBidi" w:eastAsia="Times New Roman" w:hAnsiTheme="majorBidi" w:cstheme="majorBidi"/>
          <w:lang w:eastAsia="ar-SA"/>
        </w:rPr>
        <w:t>___________</w:t>
      </w:r>
      <w:r w:rsidR="00280A98" w:rsidRPr="00490FAE">
        <w:rPr>
          <w:rFonts w:asciiTheme="majorBidi" w:eastAsia="Times New Roman" w:hAnsiTheme="majorBidi" w:cstheme="majorBidi"/>
          <w:lang w:eastAsia="ar-SA"/>
        </w:rPr>
        <w:t>, PVM kodas LT</w:t>
      </w:r>
      <w:r w:rsidRPr="00490FAE">
        <w:rPr>
          <w:rFonts w:asciiTheme="majorBidi" w:eastAsia="Times New Roman" w:hAnsiTheme="majorBidi" w:cstheme="majorBidi"/>
          <w:lang w:eastAsia="ar-SA"/>
        </w:rPr>
        <w:t>____________</w:t>
      </w:r>
      <w:r w:rsidR="00280A98" w:rsidRPr="00490FAE">
        <w:rPr>
          <w:rFonts w:asciiTheme="majorBidi" w:eastAsia="Times New Roman" w:hAnsiTheme="majorBidi" w:cstheme="majorBidi"/>
          <w:lang w:eastAsia="ar-SA"/>
        </w:rPr>
        <w:t xml:space="preserve">), toliau – </w:t>
      </w:r>
      <w:r w:rsidR="00FD0910" w:rsidRPr="00490FAE">
        <w:rPr>
          <w:rFonts w:asciiTheme="majorBidi" w:eastAsia="Times New Roman" w:hAnsiTheme="majorBidi" w:cstheme="majorBidi"/>
          <w:lang w:eastAsia="ar-SA"/>
        </w:rPr>
        <w:t>Tiekėjas</w:t>
      </w:r>
      <w:r w:rsidR="00280A98" w:rsidRPr="00490FAE">
        <w:rPr>
          <w:rFonts w:asciiTheme="majorBidi" w:eastAsia="Times New Roman" w:hAnsiTheme="majorBidi" w:cstheme="majorBidi"/>
          <w:lang w:eastAsia="ar-SA"/>
        </w:rPr>
        <w:t xml:space="preserve">, atstovaujamas  </w:t>
      </w:r>
      <w:r w:rsidRPr="00490FAE">
        <w:rPr>
          <w:rFonts w:asciiTheme="majorBidi" w:eastAsia="Times New Roman" w:hAnsiTheme="majorBidi" w:cstheme="majorBidi"/>
          <w:lang w:eastAsia="ar-SA"/>
        </w:rPr>
        <w:t>______________</w:t>
      </w:r>
      <w:r w:rsidR="00280A98" w:rsidRPr="00490FAE">
        <w:rPr>
          <w:rFonts w:asciiTheme="majorBidi" w:eastAsia="Times New Roman" w:hAnsiTheme="majorBidi" w:cstheme="majorBidi"/>
          <w:lang w:eastAsia="ar-SA"/>
        </w:rPr>
        <w:t xml:space="preserve">, veikiančio pagal </w:t>
      </w:r>
      <w:r w:rsidR="00F41CCB" w:rsidRPr="00490FAE">
        <w:rPr>
          <w:rFonts w:asciiTheme="majorBidi" w:eastAsia="Times New Roman" w:hAnsiTheme="majorBidi" w:cstheme="majorBidi"/>
          <w:lang w:eastAsia="ar-SA"/>
        </w:rPr>
        <w:t xml:space="preserve">/dokumentas, kurio pagrindu veikia asmuo/ </w:t>
      </w:r>
      <w:r w:rsidR="00280A98" w:rsidRPr="00490FAE">
        <w:rPr>
          <w:rFonts w:asciiTheme="majorBidi" w:eastAsia="Times New Roman" w:hAnsiTheme="majorBidi" w:cstheme="majorBidi"/>
          <w:lang w:eastAsia="ar-SA"/>
        </w:rPr>
        <w:t xml:space="preserve">, toliau kartu šioje sutartyje vadinami Šalimis, o kiekvienas atskirai – Šalimi, </w:t>
      </w:r>
      <w:r w:rsidR="00F41CCB" w:rsidRPr="00490FAE">
        <w:rPr>
          <w:rFonts w:asciiTheme="majorBidi" w:hAnsiTheme="majorBidi" w:cstheme="majorBidi"/>
        </w:rPr>
        <w:t xml:space="preserve">atsižvelgdamos į </w:t>
      </w:r>
      <w:r w:rsidR="00F41CCB" w:rsidRPr="00490FAE">
        <w:rPr>
          <w:rFonts w:asciiTheme="majorBidi" w:hAnsiTheme="majorBidi" w:cstheme="majorBidi"/>
          <w:kern w:val="2"/>
        </w:rPr>
        <w:t>Apsaugos programinės įrangos paketų su jų palaikymu</w:t>
      </w:r>
      <w:r w:rsidR="00F41CCB" w:rsidRPr="00490FAE">
        <w:rPr>
          <w:rFonts w:asciiTheme="majorBidi" w:hAnsiTheme="majorBidi" w:cstheme="majorBidi"/>
        </w:rPr>
        <w:t xml:space="preserve"> pirkimo, vykdyto atviro konkurso būdu </w:t>
      </w:r>
      <w:r w:rsidR="00D80AD2" w:rsidRPr="00490FAE">
        <w:rPr>
          <w:rFonts w:asciiTheme="majorBidi" w:hAnsiTheme="majorBidi" w:cstheme="majorBidi"/>
        </w:rPr>
        <w:t xml:space="preserve">(CVPIS ID xxxx ) </w:t>
      </w:r>
      <w:r w:rsidR="00F41CCB" w:rsidRPr="00490FAE">
        <w:rPr>
          <w:rFonts w:asciiTheme="majorBidi" w:hAnsiTheme="majorBidi" w:cstheme="majorBidi"/>
        </w:rPr>
        <w:t xml:space="preserve">(toliau – Pirkimas) rezultatus, vadovaudamosi Lietuvos Respublikos viešųjų pirkimų įstatymu (toliau – VPĮ), </w:t>
      </w:r>
      <w:r w:rsidR="00280A98" w:rsidRPr="00490FAE">
        <w:rPr>
          <w:rFonts w:asciiTheme="majorBidi" w:eastAsia="Times New Roman" w:hAnsiTheme="majorBidi" w:cstheme="majorBidi"/>
          <w:lang w:eastAsia="ar-SA"/>
        </w:rPr>
        <w:t xml:space="preserve">sudarė ir pasirašė šią </w:t>
      </w:r>
      <w:r w:rsidR="00F41CCB" w:rsidRPr="00490FAE">
        <w:rPr>
          <w:rFonts w:asciiTheme="majorBidi" w:hAnsiTheme="majorBidi" w:cstheme="majorBidi"/>
          <w:kern w:val="2"/>
        </w:rPr>
        <w:t>Apsaugos programinės įrangos paketų su jų palaikymu</w:t>
      </w:r>
      <w:r w:rsidR="00F41CCB" w:rsidRPr="00490FAE">
        <w:rPr>
          <w:rFonts w:asciiTheme="majorBidi" w:hAnsiTheme="majorBidi" w:cstheme="majorBidi"/>
        </w:rPr>
        <w:t xml:space="preserve"> pirkimo</w:t>
      </w:r>
      <w:r w:rsidR="00F41CCB" w:rsidRPr="00490FAE">
        <w:rPr>
          <w:rFonts w:asciiTheme="majorBidi" w:eastAsia="Times New Roman" w:hAnsiTheme="majorBidi" w:cstheme="majorBidi"/>
          <w:lang w:eastAsia="ar-SA"/>
        </w:rPr>
        <w:t xml:space="preserve"> – pardavimo </w:t>
      </w:r>
      <w:r w:rsidR="00280A98" w:rsidRPr="00490FAE">
        <w:rPr>
          <w:rFonts w:asciiTheme="majorBidi" w:eastAsia="Times New Roman" w:hAnsiTheme="majorBidi" w:cstheme="majorBidi"/>
          <w:lang w:eastAsia="ar-SA"/>
        </w:rPr>
        <w:t xml:space="preserve">sutartį, toliau vadinamą </w:t>
      </w:r>
      <w:r w:rsidR="00A2563E" w:rsidRPr="00490FAE">
        <w:rPr>
          <w:rFonts w:asciiTheme="majorBidi" w:eastAsia="Times New Roman" w:hAnsiTheme="majorBidi" w:cstheme="majorBidi"/>
          <w:lang w:eastAsia="ar-SA"/>
        </w:rPr>
        <w:t xml:space="preserve">Preliminariąja </w:t>
      </w:r>
      <w:r w:rsidR="00280A98" w:rsidRPr="00490FAE">
        <w:rPr>
          <w:rFonts w:asciiTheme="majorBidi" w:eastAsia="Times New Roman" w:hAnsiTheme="majorBidi" w:cstheme="majorBidi"/>
          <w:lang w:eastAsia="ar-SA"/>
        </w:rPr>
        <w:t>Sutartimi</w:t>
      </w:r>
      <w:r w:rsidR="00F41CCB" w:rsidRPr="00490FAE">
        <w:rPr>
          <w:rFonts w:asciiTheme="majorBidi" w:eastAsia="Times New Roman" w:hAnsiTheme="majorBidi" w:cstheme="majorBidi"/>
          <w:lang w:eastAsia="ar-SA"/>
        </w:rPr>
        <w:t xml:space="preserve"> </w:t>
      </w:r>
      <w:r w:rsidR="00F41CCB" w:rsidRPr="00490FAE">
        <w:rPr>
          <w:rFonts w:asciiTheme="majorBidi" w:hAnsiTheme="majorBidi" w:cstheme="majorBidi"/>
        </w:rPr>
        <w:t>ir susitarė dėl toliau išvardytų sąlygų:</w:t>
      </w:r>
    </w:p>
    <w:p w14:paraId="048370DA" w14:textId="77777777" w:rsidR="00280A98" w:rsidRPr="00490FAE" w:rsidRDefault="00280A98" w:rsidP="00490FAE">
      <w:pPr>
        <w:suppressAutoHyphens/>
        <w:spacing w:after="0" w:line="240" w:lineRule="auto"/>
        <w:rPr>
          <w:rFonts w:asciiTheme="majorBidi" w:eastAsia="Times New Roman" w:hAnsiTheme="majorBidi" w:cstheme="majorBidi"/>
          <w:lang w:eastAsia="ar-SA"/>
        </w:rPr>
      </w:pPr>
    </w:p>
    <w:p w14:paraId="418D1018" w14:textId="77777777" w:rsidR="009B1DA0" w:rsidRPr="00490FAE" w:rsidRDefault="009B1DA0" w:rsidP="00490FAE">
      <w:pPr>
        <w:suppressAutoHyphens/>
        <w:spacing w:after="0" w:line="240" w:lineRule="auto"/>
        <w:jc w:val="center"/>
        <w:rPr>
          <w:rFonts w:asciiTheme="majorBidi" w:eastAsia="Times New Roman" w:hAnsiTheme="majorBidi" w:cstheme="majorBidi"/>
          <w:b/>
          <w:lang w:eastAsia="ar-SA"/>
        </w:rPr>
      </w:pPr>
    </w:p>
    <w:p w14:paraId="5BAF4BB3" w14:textId="7108C3D0" w:rsidR="009B1DA0" w:rsidRPr="00490FAE" w:rsidRDefault="00490FAE" w:rsidP="00490FAE">
      <w:pPr>
        <w:suppressAutoHyphens/>
        <w:spacing w:after="0" w:line="240" w:lineRule="auto"/>
        <w:jc w:val="center"/>
        <w:rPr>
          <w:rFonts w:asciiTheme="majorBidi" w:eastAsia="Times New Roman" w:hAnsiTheme="majorBidi" w:cstheme="majorBidi"/>
          <w:b/>
          <w:lang w:eastAsia="ar-SA"/>
        </w:rPr>
      </w:pPr>
      <w:r w:rsidRPr="00490FAE">
        <w:rPr>
          <w:rFonts w:asciiTheme="majorBidi" w:eastAsia="Times New Roman" w:hAnsiTheme="majorBidi" w:cstheme="majorBidi"/>
          <w:b/>
          <w:lang w:eastAsia="ar-SA"/>
        </w:rPr>
        <w:t xml:space="preserve">1. </w:t>
      </w:r>
      <w:r w:rsidR="009B1DA0" w:rsidRPr="00490FAE">
        <w:rPr>
          <w:rFonts w:asciiTheme="majorBidi" w:eastAsia="Times New Roman" w:hAnsiTheme="majorBidi" w:cstheme="majorBidi"/>
          <w:b/>
          <w:lang w:eastAsia="ar-SA"/>
        </w:rPr>
        <w:t>BENDROSIOS SĄVOKOS</w:t>
      </w:r>
    </w:p>
    <w:p w14:paraId="6EF7E9D7" w14:textId="77777777" w:rsidR="00280A98" w:rsidRPr="00490FAE" w:rsidRDefault="00280A98" w:rsidP="00490FAE">
      <w:pPr>
        <w:suppressAutoHyphens/>
        <w:spacing w:after="0" w:line="240" w:lineRule="auto"/>
        <w:rPr>
          <w:rFonts w:asciiTheme="majorBidi" w:eastAsia="Times New Roman" w:hAnsiTheme="majorBidi" w:cstheme="majorBidi"/>
          <w:lang w:eastAsia="ar-SA"/>
        </w:rPr>
      </w:pPr>
    </w:p>
    <w:p w14:paraId="37D2D8D0" w14:textId="3CF4EEA2" w:rsidR="00280A98" w:rsidRPr="00490FAE" w:rsidRDefault="00280A98" w:rsidP="00572102">
      <w:pPr>
        <w:numPr>
          <w:ilvl w:val="1"/>
          <w:numId w:val="1"/>
        </w:numPr>
        <w:tabs>
          <w:tab w:val="left" w:pos="709"/>
        </w:tabs>
        <w:suppressAutoHyphens/>
        <w:spacing w:after="0" w:line="240" w:lineRule="auto"/>
        <w:ind w:left="851" w:hanging="851"/>
        <w:jc w:val="both"/>
        <w:rPr>
          <w:rFonts w:asciiTheme="majorBidi" w:eastAsia="Times New Roman" w:hAnsiTheme="majorBidi" w:cstheme="majorBidi"/>
          <w:lang w:eastAsia="ar-SA"/>
        </w:rPr>
      </w:pPr>
      <w:r w:rsidRPr="00490FAE">
        <w:rPr>
          <w:rFonts w:asciiTheme="majorBidi" w:eastAsia="Times New Roman" w:hAnsiTheme="majorBidi" w:cstheme="majorBidi"/>
          <w:b/>
          <w:lang w:eastAsia="ar-SA"/>
        </w:rPr>
        <w:t>Šalis</w:t>
      </w:r>
      <w:r w:rsidRPr="00490FAE">
        <w:rPr>
          <w:rFonts w:asciiTheme="majorBidi" w:eastAsia="Times New Roman" w:hAnsiTheme="majorBidi" w:cstheme="majorBidi"/>
          <w:lang w:eastAsia="ar-SA"/>
        </w:rPr>
        <w:t xml:space="preserve"> – </w:t>
      </w:r>
      <w:r w:rsidR="00FD0910" w:rsidRPr="00490FAE">
        <w:rPr>
          <w:rFonts w:asciiTheme="majorBidi" w:eastAsia="Times New Roman" w:hAnsiTheme="majorBidi" w:cstheme="majorBidi"/>
          <w:lang w:eastAsia="ar-SA"/>
        </w:rPr>
        <w:t>Pirkėjas</w:t>
      </w:r>
      <w:r w:rsidRPr="00490FAE">
        <w:rPr>
          <w:rFonts w:asciiTheme="majorBidi" w:eastAsia="Times New Roman" w:hAnsiTheme="majorBidi" w:cstheme="majorBidi"/>
          <w:lang w:eastAsia="ar-SA"/>
        </w:rPr>
        <w:t xml:space="preserve"> arba </w:t>
      </w:r>
      <w:r w:rsidR="00FD0910" w:rsidRPr="00490FAE">
        <w:rPr>
          <w:rFonts w:asciiTheme="majorBidi" w:eastAsia="Times New Roman" w:hAnsiTheme="majorBidi" w:cstheme="majorBidi"/>
          <w:lang w:eastAsia="ar-SA"/>
        </w:rPr>
        <w:t>Tiekėjas</w:t>
      </w:r>
      <w:r w:rsidRPr="00490FAE">
        <w:rPr>
          <w:rFonts w:asciiTheme="majorBidi" w:eastAsia="Times New Roman" w:hAnsiTheme="majorBidi" w:cstheme="majorBidi"/>
          <w:lang w:eastAsia="ar-SA"/>
        </w:rPr>
        <w:t xml:space="preserve">, kiekvienas atskirai. Šalys – </w:t>
      </w:r>
      <w:r w:rsidR="00FD0910" w:rsidRPr="00490FAE">
        <w:rPr>
          <w:rFonts w:asciiTheme="majorBidi" w:eastAsia="Times New Roman" w:hAnsiTheme="majorBidi" w:cstheme="majorBidi"/>
          <w:lang w:eastAsia="ar-SA"/>
        </w:rPr>
        <w:t>Pirkėjas</w:t>
      </w:r>
      <w:r w:rsidRPr="00490FAE">
        <w:rPr>
          <w:rFonts w:asciiTheme="majorBidi" w:eastAsia="Times New Roman" w:hAnsiTheme="majorBidi" w:cstheme="majorBidi"/>
          <w:lang w:eastAsia="ar-SA"/>
        </w:rPr>
        <w:t xml:space="preserve"> ir </w:t>
      </w:r>
      <w:r w:rsidR="00FD0910" w:rsidRPr="00490FAE">
        <w:rPr>
          <w:rFonts w:asciiTheme="majorBidi" w:eastAsia="Times New Roman" w:hAnsiTheme="majorBidi" w:cstheme="majorBidi"/>
          <w:lang w:eastAsia="ar-SA"/>
        </w:rPr>
        <w:t>Tiekėjas</w:t>
      </w:r>
      <w:r w:rsidRPr="00490FAE">
        <w:rPr>
          <w:rFonts w:asciiTheme="majorBidi" w:eastAsia="Times New Roman" w:hAnsiTheme="majorBidi" w:cstheme="majorBidi"/>
          <w:lang w:eastAsia="ar-SA"/>
        </w:rPr>
        <w:t xml:space="preserve"> abu kartu.</w:t>
      </w:r>
    </w:p>
    <w:p w14:paraId="2ED47935" w14:textId="77777777" w:rsidR="00280A98" w:rsidRPr="00490FAE" w:rsidRDefault="00280A98" w:rsidP="00572102">
      <w:pPr>
        <w:numPr>
          <w:ilvl w:val="1"/>
          <w:numId w:val="1"/>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b/>
          <w:lang w:eastAsia="ar-SA"/>
        </w:rPr>
        <w:t xml:space="preserve">Pirkimas </w:t>
      </w:r>
      <w:r w:rsidRPr="00490FAE">
        <w:rPr>
          <w:rFonts w:asciiTheme="majorBidi" w:eastAsia="Times New Roman" w:hAnsiTheme="majorBidi" w:cstheme="majorBidi"/>
          <w:lang w:eastAsia="ar-SA"/>
        </w:rPr>
        <w:t>– Perkančiosios organizacijos organizuotas viešasis pirkimas, siekiant sudaryti Preliminariąją sutartį.</w:t>
      </w:r>
    </w:p>
    <w:p w14:paraId="52BC5BCE" w14:textId="61777396" w:rsidR="004006B0" w:rsidRPr="00490FAE" w:rsidRDefault="00825B59" w:rsidP="00572102">
      <w:pPr>
        <w:numPr>
          <w:ilvl w:val="1"/>
          <w:numId w:val="1"/>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b/>
          <w:lang w:eastAsia="ar-SA"/>
        </w:rPr>
        <w:t xml:space="preserve"> </w:t>
      </w:r>
      <w:r w:rsidR="00280A98" w:rsidRPr="00490FAE">
        <w:rPr>
          <w:rFonts w:asciiTheme="majorBidi" w:eastAsia="Times New Roman" w:hAnsiTheme="majorBidi" w:cstheme="majorBidi"/>
          <w:b/>
          <w:lang w:eastAsia="ar-SA"/>
        </w:rPr>
        <w:t>Prekės</w:t>
      </w:r>
      <w:r w:rsidR="00280A98" w:rsidRPr="00490FAE">
        <w:rPr>
          <w:rFonts w:asciiTheme="majorBidi" w:eastAsia="Times New Roman" w:hAnsiTheme="majorBidi" w:cstheme="majorBidi"/>
          <w:lang w:eastAsia="ar-SA"/>
        </w:rPr>
        <w:t xml:space="preserve"> – </w:t>
      </w:r>
      <w:r w:rsidR="00671015" w:rsidRPr="00490FAE">
        <w:rPr>
          <w:rFonts w:asciiTheme="majorBidi" w:hAnsiTheme="majorBidi" w:cstheme="majorBidi"/>
        </w:rPr>
        <w:t>Nurodytos prekės ir Kitos prekės, kaip jos apibrėžtos Preliminariojoje sutartyje, kurios pagal atskiras Šalių sudaromas Sutartis tiekiamos Pirkėjui.</w:t>
      </w:r>
    </w:p>
    <w:p w14:paraId="6EB1E3DE" w14:textId="2F8314A9" w:rsidR="00280A98" w:rsidRPr="00490FAE" w:rsidRDefault="00280A98" w:rsidP="00572102">
      <w:pPr>
        <w:numPr>
          <w:ilvl w:val="1"/>
          <w:numId w:val="1"/>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b/>
          <w:bCs/>
          <w:lang w:eastAsia="ar-SA"/>
        </w:rPr>
        <w:t>Prekių kaina</w:t>
      </w:r>
      <w:r w:rsidRPr="00490FAE">
        <w:rPr>
          <w:rFonts w:asciiTheme="majorBidi" w:eastAsia="Times New Roman" w:hAnsiTheme="majorBidi" w:cstheme="majorBidi"/>
          <w:lang w:eastAsia="ar-SA"/>
        </w:rPr>
        <w:t xml:space="preserve"> – šios Preliminariosios sutarties 5.4 punkte nurodyta suma, kuri negali būti viršyta Preliminariosios sutarties galiojimo laikotarpiu, </w:t>
      </w:r>
      <w:r w:rsidR="00FD0910" w:rsidRPr="00490FAE">
        <w:rPr>
          <w:rFonts w:asciiTheme="majorBidi" w:eastAsia="Times New Roman" w:hAnsiTheme="majorBidi" w:cstheme="majorBidi"/>
          <w:lang w:eastAsia="ar-SA"/>
        </w:rPr>
        <w:t>Pirkėjui</w:t>
      </w:r>
      <w:r w:rsidRPr="00490FAE">
        <w:rPr>
          <w:rFonts w:asciiTheme="majorBidi" w:eastAsia="Times New Roman" w:hAnsiTheme="majorBidi" w:cstheme="majorBidi"/>
          <w:lang w:eastAsia="ar-SA"/>
        </w:rPr>
        <w:t xml:space="preserve"> mokant </w:t>
      </w:r>
      <w:r w:rsidR="00C77487" w:rsidRPr="00490FAE">
        <w:rPr>
          <w:rFonts w:asciiTheme="majorBidi" w:eastAsia="Times New Roman" w:hAnsiTheme="majorBidi" w:cstheme="majorBidi"/>
          <w:lang w:eastAsia="ar-SA"/>
        </w:rPr>
        <w:t>Tiek</w:t>
      </w:r>
      <w:r w:rsidRPr="00490FAE">
        <w:rPr>
          <w:rFonts w:asciiTheme="majorBidi" w:eastAsia="Times New Roman" w:hAnsiTheme="majorBidi" w:cstheme="majorBidi"/>
          <w:lang w:eastAsia="ar-SA"/>
        </w:rPr>
        <w:t>ėjui už Prekes.</w:t>
      </w:r>
    </w:p>
    <w:p w14:paraId="6F74041F" w14:textId="3F00F45A" w:rsidR="00280A98" w:rsidRPr="00490FAE" w:rsidRDefault="00280A98" w:rsidP="00572102">
      <w:pPr>
        <w:numPr>
          <w:ilvl w:val="1"/>
          <w:numId w:val="1"/>
        </w:numPr>
        <w:tabs>
          <w:tab w:val="left" w:pos="0"/>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b/>
          <w:bCs/>
          <w:lang w:eastAsia="ar-SA"/>
        </w:rPr>
        <w:t xml:space="preserve">Nurodytos prekės </w:t>
      </w:r>
      <w:r w:rsidRPr="00490FAE">
        <w:rPr>
          <w:rFonts w:asciiTheme="majorBidi" w:eastAsia="Times New Roman" w:hAnsiTheme="majorBidi" w:cstheme="majorBidi"/>
          <w:lang w:eastAsia="ar-SA"/>
        </w:rPr>
        <w:t xml:space="preserve">– </w:t>
      </w:r>
      <w:r w:rsidR="004006B0" w:rsidRPr="00490FAE">
        <w:rPr>
          <w:rFonts w:asciiTheme="majorBidi" w:hAnsiTheme="majorBidi" w:cstheme="majorBidi"/>
          <w:kern w:val="2"/>
        </w:rPr>
        <w:t>Apsaugos programinės įrangos paketai su jų palaikymu</w:t>
      </w:r>
      <w:r w:rsidR="004006B0" w:rsidRPr="00490FAE">
        <w:rPr>
          <w:rFonts w:asciiTheme="majorBidi" w:eastAsia="Times New Roman" w:hAnsiTheme="majorBidi" w:cstheme="majorBidi"/>
          <w:lang w:eastAsia="ar-SA"/>
        </w:rPr>
        <w:t>, kurių sąrašas pateikiamas Preliminarios sutarties priede Nr. 2  (Tiekėjo pasiūlymas), kaip nurodyta šios Preliminarios sutarties 4 skyriuje. Reikalavimai prekėms pateikiami priede Nr. 1 (Techninė specifikacija).</w:t>
      </w:r>
      <w:r w:rsidRPr="00490FAE">
        <w:rPr>
          <w:rFonts w:asciiTheme="majorBidi" w:eastAsia="Times New Roman" w:hAnsiTheme="majorBidi" w:cstheme="majorBidi"/>
          <w:lang w:eastAsia="ar-SA"/>
        </w:rPr>
        <w:t xml:space="preserve"> </w:t>
      </w:r>
    </w:p>
    <w:p w14:paraId="35E17522" w14:textId="687CD099" w:rsidR="00825B59" w:rsidRPr="00490FAE" w:rsidRDefault="00280A98" w:rsidP="00572102">
      <w:pPr>
        <w:pStyle w:val="ListParagraph"/>
        <w:numPr>
          <w:ilvl w:val="1"/>
          <w:numId w:val="1"/>
        </w:numPr>
        <w:tabs>
          <w:tab w:val="left" w:pos="567"/>
          <w:tab w:val="left" w:pos="709"/>
        </w:tabs>
        <w:rPr>
          <w:rFonts w:asciiTheme="majorBidi" w:hAnsiTheme="majorBidi" w:cstheme="majorBidi"/>
          <w:sz w:val="22"/>
          <w:szCs w:val="22"/>
        </w:rPr>
      </w:pPr>
      <w:r w:rsidRPr="00490FAE">
        <w:rPr>
          <w:rFonts w:asciiTheme="majorBidi" w:hAnsiTheme="majorBidi" w:cstheme="majorBidi"/>
          <w:b/>
          <w:bCs/>
          <w:sz w:val="22"/>
          <w:szCs w:val="22"/>
          <w:lang w:eastAsia="ar-SA"/>
        </w:rPr>
        <w:t xml:space="preserve">Kitos prekės </w:t>
      </w:r>
      <w:r w:rsidRPr="00490FAE">
        <w:rPr>
          <w:rFonts w:asciiTheme="majorBidi" w:hAnsiTheme="majorBidi" w:cstheme="majorBidi"/>
          <w:sz w:val="22"/>
          <w:szCs w:val="22"/>
          <w:lang w:eastAsia="ar-SA"/>
        </w:rPr>
        <w:t xml:space="preserve">– į Nurodytų prekių sąrašą nepatenkančios, tačiau tai pačiai prekių grupei priklausančios </w:t>
      </w:r>
      <w:r w:rsidR="00825B59" w:rsidRPr="00490FAE">
        <w:rPr>
          <w:rFonts w:asciiTheme="majorBidi" w:hAnsiTheme="majorBidi" w:cstheme="majorBidi"/>
          <w:sz w:val="22"/>
          <w:szCs w:val="22"/>
          <w:lang w:eastAsia="ar-SA"/>
        </w:rPr>
        <w:t xml:space="preserve">ir (arba) </w:t>
      </w:r>
      <w:r w:rsidR="00825B59" w:rsidRPr="00490FAE">
        <w:rPr>
          <w:rFonts w:asciiTheme="majorBidi" w:hAnsiTheme="majorBidi" w:cstheme="majorBidi"/>
          <w:bCs/>
          <w:sz w:val="22"/>
          <w:szCs w:val="22"/>
        </w:rPr>
        <w:t>pagal funkcinę paskirtį panašios</w:t>
      </w:r>
      <w:r w:rsidR="00825B59" w:rsidRPr="00490FAE">
        <w:rPr>
          <w:rFonts w:asciiTheme="majorBidi" w:hAnsiTheme="majorBidi" w:cstheme="majorBidi"/>
          <w:sz w:val="22"/>
          <w:szCs w:val="22"/>
        </w:rPr>
        <w:t xml:space="preserve"> </w:t>
      </w:r>
      <w:r w:rsidRPr="00490FAE">
        <w:rPr>
          <w:rFonts w:asciiTheme="majorBidi" w:hAnsiTheme="majorBidi" w:cstheme="majorBidi"/>
          <w:sz w:val="22"/>
          <w:szCs w:val="22"/>
          <w:lang w:eastAsia="ar-SA"/>
        </w:rPr>
        <w:t xml:space="preserve">prekės. </w:t>
      </w:r>
      <w:r w:rsidR="00825B59" w:rsidRPr="00490FAE">
        <w:rPr>
          <w:rFonts w:asciiTheme="majorBidi" w:hAnsiTheme="majorBidi" w:cstheme="majorBidi"/>
          <w:bCs/>
          <w:sz w:val="22"/>
          <w:szCs w:val="22"/>
        </w:rPr>
        <w:t>Kitos prekės bus perkamos tokiais įkainiais, kurie galios Pirkėjo Užsakymo pateikimo dieną Tiekėjo kainoraštyje, jei tokio nėra, tokiu atveju Tiekėjo prekybos vietoje, kataloge ar interneto svetainėje nurodytomis galiojančiomis Kitų prekių kainomis arba, jei tokios kainos neskelbiamos, Tiekėjo pasiūlytomis, konkurencingomis ir rinką atitinkančiomis kainomis. Preliminariosios sutarties galiojimo metu įsigytų Kitų prekių bendra kaina negali sudaryti da</w:t>
      </w:r>
      <w:r w:rsidR="00671015" w:rsidRPr="00490FAE">
        <w:rPr>
          <w:rFonts w:asciiTheme="majorBidi" w:hAnsiTheme="majorBidi" w:cstheme="majorBidi"/>
          <w:bCs/>
          <w:sz w:val="22"/>
          <w:szCs w:val="22"/>
        </w:rPr>
        <w:t>u</w:t>
      </w:r>
      <w:r w:rsidR="00825B59" w:rsidRPr="00490FAE">
        <w:rPr>
          <w:rFonts w:asciiTheme="majorBidi" w:hAnsiTheme="majorBidi" w:cstheme="majorBidi"/>
          <w:bCs/>
          <w:sz w:val="22"/>
          <w:szCs w:val="22"/>
        </w:rPr>
        <w:t>giau kaip 10% (dešimt procentų) nuo maksimalios</w:t>
      </w:r>
      <w:r w:rsidR="00825B59" w:rsidRPr="00490FAE" w:rsidDel="000D124A">
        <w:rPr>
          <w:rFonts w:asciiTheme="majorBidi" w:hAnsiTheme="majorBidi" w:cstheme="majorBidi"/>
          <w:bCs/>
          <w:sz w:val="22"/>
          <w:szCs w:val="22"/>
        </w:rPr>
        <w:t xml:space="preserve"> </w:t>
      </w:r>
      <w:r w:rsidR="00825B59" w:rsidRPr="00490FAE">
        <w:rPr>
          <w:rFonts w:asciiTheme="majorBidi" w:hAnsiTheme="majorBidi" w:cstheme="majorBidi"/>
          <w:bCs/>
          <w:sz w:val="22"/>
          <w:szCs w:val="22"/>
        </w:rPr>
        <w:t>Preliminarios sutarties kainos, o bendra įsigyjamų Prekių ir Kitų prekių suma negali viršyti Preliminariosios sutarties 5.4. punkte nurodytos maksimalios</w:t>
      </w:r>
      <w:r w:rsidR="00825B59" w:rsidRPr="00490FAE" w:rsidDel="000D124A">
        <w:rPr>
          <w:rFonts w:asciiTheme="majorBidi" w:hAnsiTheme="majorBidi" w:cstheme="majorBidi"/>
          <w:bCs/>
          <w:sz w:val="22"/>
          <w:szCs w:val="22"/>
        </w:rPr>
        <w:t xml:space="preserve"> </w:t>
      </w:r>
      <w:r w:rsidR="00825B59" w:rsidRPr="00490FAE">
        <w:rPr>
          <w:rFonts w:asciiTheme="majorBidi" w:hAnsiTheme="majorBidi" w:cstheme="majorBidi"/>
          <w:bCs/>
          <w:sz w:val="22"/>
          <w:szCs w:val="22"/>
        </w:rPr>
        <w:t>Preliminarios sutarties kainos.</w:t>
      </w:r>
    </w:p>
    <w:p w14:paraId="099B908F" w14:textId="00959C71" w:rsidR="00AF3CB2" w:rsidRPr="00FD73E3" w:rsidRDefault="00280A98" w:rsidP="009F059D">
      <w:pPr>
        <w:numPr>
          <w:ilvl w:val="1"/>
          <w:numId w:val="1"/>
        </w:numPr>
        <w:tabs>
          <w:tab w:val="left" w:pos="709"/>
        </w:tabs>
        <w:suppressAutoHyphens/>
        <w:spacing w:after="0" w:line="240" w:lineRule="auto"/>
        <w:ind w:left="0" w:firstLine="0"/>
        <w:jc w:val="both"/>
        <w:rPr>
          <w:rFonts w:asciiTheme="majorBidi" w:hAnsiTheme="majorBidi" w:cstheme="majorBidi"/>
        </w:rPr>
      </w:pPr>
      <w:r w:rsidRPr="00490FAE">
        <w:rPr>
          <w:rFonts w:asciiTheme="majorBidi" w:eastAsia="Times New Roman" w:hAnsiTheme="majorBidi" w:cstheme="majorBidi"/>
          <w:b/>
          <w:lang w:eastAsia="ar-SA"/>
        </w:rPr>
        <w:t xml:space="preserve">Trečioji šalis </w:t>
      </w:r>
      <w:r w:rsidRPr="00490FAE">
        <w:rPr>
          <w:rFonts w:asciiTheme="majorBidi" w:eastAsia="Times New Roman" w:hAnsiTheme="majorBidi" w:cstheme="majorBidi"/>
          <w:lang w:eastAsia="ar-SA"/>
        </w:rPr>
        <w:t xml:space="preserve">– bet kuris kitas fizinis arba juridinis asmuo, kuris nėra šios </w:t>
      </w:r>
      <w:r w:rsidR="00D815F6" w:rsidRPr="00490FAE">
        <w:rPr>
          <w:rFonts w:asciiTheme="majorBidi" w:eastAsia="Times New Roman" w:hAnsiTheme="majorBidi" w:cstheme="majorBidi"/>
          <w:lang w:eastAsia="ar-SA"/>
        </w:rPr>
        <w:t>Preliminariosios s</w:t>
      </w:r>
      <w:r w:rsidRPr="00490FAE">
        <w:rPr>
          <w:rFonts w:asciiTheme="majorBidi" w:eastAsia="Times New Roman" w:hAnsiTheme="majorBidi" w:cstheme="majorBidi"/>
          <w:lang w:eastAsia="ar-SA"/>
        </w:rPr>
        <w:t>utarties Šalis.</w:t>
      </w:r>
    </w:p>
    <w:p w14:paraId="621D089E" w14:textId="09CB4658" w:rsidR="005B7784" w:rsidRPr="00490FAE" w:rsidRDefault="005B7784" w:rsidP="00572102">
      <w:pPr>
        <w:numPr>
          <w:ilvl w:val="1"/>
          <w:numId w:val="1"/>
        </w:numPr>
        <w:tabs>
          <w:tab w:val="left" w:pos="567"/>
          <w:tab w:val="left" w:pos="709"/>
        </w:tabs>
        <w:spacing w:after="0" w:line="240" w:lineRule="auto"/>
        <w:jc w:val="both"/>
        <w:rPr>
          <w:rFonts w:asciiTheme="majorBidi" w:hAnsiTheme="majorBidi" w:cstheme="majorBidi"/>
        </w:rPr>
      </w:pPr>
      <w:r w:rsidRPr="00490FAE">
        <w:rPr>
          <w:rFonts w:asciiTheme="majorBidi" w:hAnsiTheme="majorBidi" w:cstheme="majorBidi"/>
          <w:b/>
        </w:rPr>
        <w:t xml:space="preserve">Atnaujintas varžymasis </w:t>
      </w:r>
      <w:r w:rsidRPr="00490FAE">
        <w:rPr>
          <w:rFonts w:asciiTheme="majorBidi" w:hAnsiTheme="majorBidi" w:cstheme="majorBidi"/>
          <w:bCs/>
        </w:rPr>
        <w:t xml:space="preserve">– </w:t>
      </w:r>
      <w:r w:rsidRPr="00490FAE">
        <w:rPr>
          <w:rFonts w:asciiTheme="majorBidi" w:hAnsiTheme="majorBidi" w:cstheme="majorBidi"/>
        </w:rPr>
        <w:t>tai šioje Preliminariojoje sutartyje nustatytomis sąlygomis ir tvarka vykdomas Pirkėjo sprendimu atnaujintas Tiekėjų su kuriais yra sudarytos preliminariosios sutartys varžymasis dėl Sutarties sudarymo.</w:t>
      </w:r>
    </w:p>
    <w:p w14:paraId="57CACF86" w14:textId="1AF83D74" w:rsidR="00D815F6" w:rsidRPr="00490FAE" w:rsidRDefault="00D815F6" w:rsidP="00490FAE">
      <w:pPr>
        <w:spacing w:after="0" w:line="240" w:lineRule="auto"/>
        <w:rPr>
          <w:rFonts w:asciiTheme="majorBidi" w:hAnsiTheme="majorBidi" w:cstheme="majorBidi"/>
        </w:rPr>
      </w:pPr>
      <w:r w:rsidRPr="00490FAE">
        <w:rPr>
          <w:rFonts w:asciiTheme="majorBidi" w:hAnsiTheme="majorBidi" w:cstheme="majorBidi"/>
        </w:rPr>
        <w:t xml:space="preserve">Preliminariojoje sutartyje neapibrėžtos sąvokos aiškinamos vadovaujantis Pirkimo sąlygomis ir atitinkamais teisės aktais. </w:t>
      </w:r>
    </w:p>
    <w:p w14:paraId="53DFEE21" w14:textId="77777777" w:rsidR="005B7784" w:rsidRPr="00490FAE" w:rsidRDefault="005B7784" w:rsidP="00490FAE">
      <w:pPr>
        <w:tabs>
          <w:tab w:val="left" w:pos="709"/>
        </w:tabs>
        <w:suppressAutoHyphens/>
        <w:spacing w:after="0" w:line="240" w:lineRule="auto"/>
        <w:jc w:val="both"/>
        <w:rPr>
          <w:rFonts w:asciiTheme="majorBidi" w:eastAsia="Times New Roman" w:hAnsiTheme="majorBidi" w:cstheme="majorBidi"/>
          <w:lang w:eastAsia="ar-SA"/>
        </w:rPr>
      </w:pPr>
    </w:p>
    <w:p w14:paraId="44859DC0" w14:textId="568459AB" w:rsidR="00280A98" w:rsidRPr="00490FAE" w:rsidRDefault="00490FAE" w:rsidP="00490FAE">
      <w:pPr>
        <w:suppressAutoHyphens/>
        <w:spacing w:after="0" w:line="240" w:lineRule="auto"/>
        <w:jc w:val="center"/>
        <w:rPr>
          <w:rFonts w:asciiTheme="majorBidi" w:eastAsia="Times New Roman" w:hAnsiTheme="majorBidi" w:cstheme="majorBidi"/>
          <w:b/>
          <w:lang w:eastAsia="ar-SA"/>
        </w:rPr>
      </w:pPr>
      <w:r w:rsidRPr="00490FAE">
        <w:rPr>
          <w:rFonts w:asciiTheme="majorBidi" w:eastAsia="Times New Roman" w:hAnsiTheme="majorBidi" w:cstheme="majorBidi"/>
          <w:b/>
          <w:lang w:eastAsia="ar-SA"/>
        </w:rPr>
        <w:t xml:space="preserve">2. </w:t>
      </w:r>
      <w:r w:rsidR="00280A98" w:rsidRPr="00490FAE">
        <w:rPr>
          <w:rFonts w:asciiTheme="majorBidi" w:eastAsia="Times New Roman" w:hAnsiTheme="majorBidi" w:cstheme="majorBidi"/>
          <w:b/>
          <w:lang w:eastAsia="ar-SA"/>
        </w:rPr>
        <w:t>D</w:t>
      </w:r>
      <w:r w:rsidR="009B1DA0" w:rsidRPr="00490FAE">
        <w:rPr>
          <w:rFonts w:asciiTheme="majorBidi" w:eastAsia="Times New Roman" w:hAnsiTheme="majorBidi" w:cstheme="majorBidi"/>
          <w:b/>
          <w:lang w:eastAsia="ar-SA"/>
        </w:rPr>
        <w:t>OKUMENTAI</w:t>
      </w:r>
    </w:p>
    <w:p w14:paraId="7406F3CF" w14:textId="77777777" w:rsidR="00757C1D" w:rsidRPr="00757C1D" w:rsidRDefault="00757C1D" w:rsidP="00572102">
      <w:pPr>
        <w:pStyle w:val="ListParagraph"/>
        <w:numPr>
          <w:ilvl w:val="0"/>
          <w:numId w:val="1"/>
        </w:numPr>
        <w:tabs>
          <w:tab w:val="left" w:pos="709"/>
        </w:tabs>
        <w:suppressAutoHyphens/>
        <w:contextualSpacing w:val="0"/>
        <w:rPr>
          <w:rFonts w:asciiTheme="majorBidi" w:hAnsiTheme="majorBidi" w:cstheme="majorBidi"/>
          <w:b/>
          <w:vanish/>
          <w:sz w:val="22"/>
          <w:szCs w:val="22"/>
          <w:lang w:eastAsia="ar-SA"/>
        </w:rPr>
      </w:pPr>
    </w:p>
    <w:p w14:paraId="5501B57A" w14:textId="420FD263" w:rsidR="00280A98" w:rsidRPr="00490FAE" w:rsidRDefault="00280A98" w:rsidP="00572102">
      <w:pPr>
        <w:numPr>
          <w:ilvl w:val="1"/>
          <w:numId w:val="1"/>
        </w:numPr>
        <w:tabs>
          <w:tab w:val="left" w:pos="709"/>
        </w:tabs>
        <w:suppressAutoHyphens/>
        <w:spacing w:after="0" w:line="240" w:lineRule="auto"/>
        <w:jc w:val="both"/>
        <w:rPr>
          <w:rFonts w:asciiTheme="majorBidi" w:eastAsia="Times New Roman" w:hAnsiTheme="majorBidi" w:cstheme="majorBidi"/>
          <w:lang w:eastAsia="ar-SA"/>
        </w:rPr>
      </w:pPr>
      <w:r w:rsidRPr="00490FAE">
        <w:rPr>
          <w:rFonts w:asciiTheme="majorBidi" w:eastAsia="Times New Roman" w:hAnsiTheme="majorBidi" w:cstheme="majorBidi"/>
          <w:b/>
          <w:lang w:eastAsia="ar-SA"/>
        </w:rPr>
        <w:t xml:space="preserve">Preliminarioji sutartis – </w:t>
      </w:r>
      <w:r w:rsidR="00F11B9A" w:rsidRPr="00490FAE">
        <w:rPr>
          <w:rFonts w:asciiTheme="majorBidi" w:hAnsiTheme="majorBidi" w:cstheme="majorBidi"/>
        </w:rPr>
        <w:t xml:space="preserve">tarp Pirkėjo ir VPĮ nustatyta tvarka atrinktų Tiekėjų sudarytas </w:t>
      </w:r>
      <w:r w:rsidR="00F11B9A" w:rsidRPr="00490FAE">
        <w:rPr>
          <w:rFonts w:asciiTheme="majorBidi" w:eastAsia="Times New Roman" w:hAnsiTheme="majorBidi" w:cstheme="majorBidi"/>
          <w:lang w:eastAsia="ar-SA"/>
        </w:rPr>
        <w:t xml:space="preserve"> </w:t>
      </w:r>
      <w:r w:rsidRPr="00490FAE">
        <w:rPr>
          <w:rFonts w:asciiTheme="majorBidi" w:eastAsia="Times New Roman" w:hAnsiTheme="majorBidi" w:cstheme="majorBidi"/>
          <w:lang w:eastAsia="ar-SA"/>
        </w:rPr>
        <w:t xml:space="preserve">šis susitarimas, kurio tikslas – nustatyti sąlygas, taikomas </w:t>
      </w:r>
      <w:r w:rsidR="00F11B9A" w:rsidRPr="00490FAE">
        <w:rPr>
          <w:rFonts w:asciiTheme="majorBidi" w:eastAsia="Times New Roman" w:hAnsiTheme="majorBidi" w:cstheme="majorBidi"/>
          <w:lang w:eastAsia="ar-SA"/>
        </w:rPr>
        <w:t>S</w:t>
      </w:r>
      <w:r w:rsidRPr="00490FAE">
        <w:rPr>
          <w:rFonts w:asciiTheme="majorBidi" w:eastAsia="Times New Roman" w:hAnsiTheme="majorBidi" w:cstheme="majorBidi"/>
          <w:lang w:eastAsia="ar-SA"/>
        </w:rPr>
        <w:t xml:space="preserve">utartims, kurios bus sudarytos per šios Preliminariosios sutarties </w:t>
      </w:r>
      <w:r w:rsidR="00A7680A" w:rsidRPr="00490FAE">
        <w:rPr>
          <w:rFonts w:asciiTheme="majorBidi" w:eastAsia="Times New Roman" w:hAnsiTheme="majorBidi" w:cstheme="majorBidi"/>
          <w:lang w:eastAsia="ar-SA"/>
        </w:rPr>
        <w:t>2.1</w:t>
      </w:r>
      <w:r w:rsidRPr="00490FAE">
        <w:rPr>
          <w:rFonts w:asciiTheme="majorBidi" w:eastAsia="Times New Roman" w:hAnsiTheme="majorBidi" w:cstheme="majorBidi"/>
          <w:lang w:eastAsia="ar-SA"/>
        </w:rPr>
        <w:t xml:space="preserve"> punkte nurodytą</w:t>
      </w:r>
      <w:r w:rsidR="00F11B9A" w:rsidRPr="00490FAE">
        <w:rPr>
          <w:rFonts w:asciiTheme="majorBidi" w:eastAsia="Times New Roman" w:hAnsiTheme="majorBidi" w:cstheme="majorBidi"/>
          <w:lang w:eastAsia="ar-SA"/>
        </w:rPr>
        <w:t xml:space="preserve"> galiojimo </w:t>
      </w:r>
      <w:r w:rsidRPr="00490FAE">
        <w:rPr>
          <w:rFonts w:asciiTheme="majorBidi" w:eastAsia="Times New Roman" w:hAnsiTheme="majorBidi" w:cstheme="majorBidi"/>
          <w:lang w:eastAsia="ar-SA"/>
        </w:rPr>
        <w:t>laikotarpį.</w:t>
      </w:r>
      <w:r w:rsidRPr="00490FAE">
        <w:rPr>
          <w:rFonts w:asciiTheme="majorBidi" w:eastAsia="Times New Roman" w:hAnsiTheme="majorBidi" w:cstheme="majorBidi"/>
          <w:b/>
          <w:lang w:eastAsia="ar-SA"/>
        </w:rPr>
        <w:t xml:space="preserve"> </w:t>
      </w:r>
      <w:r w:rsidR="00F11B9A" w:rsidRPr="00490FAE">
        <w:rPr>
          <w:rFonts w:asciiTheme="majorBidi" w:hAnsiTheme="majorBidi" w:cstheme="majorBidi"/>
        </w:rPr>
        <w:t>Preliminarioji sutartis bus vykdoma  atnaujinant Tiekėjų varžymąsi.</w:t>
      </w:r>
    </w:p>
    <w:p w14:paraId="3D9BE449" w14:textId="278ECE7D" w:rsidR="00280A98" w:rsidRPr="00490FAE" w:rsidRDefault="00280A98" w:rsidP="00572102">
      <w:pPr>
        <w:numPr>
          <w:ilvl w:val="1"/>
          <w:numId w:val="1"/>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b/>
          <w:lang w:eastAsia="ar-SA"/>
        </w:rPr>
        <w:t xml:space="preserve">Sutartis – </w:t>
      </w:r>
      <w:r w:rsidRPr="00490FAE">
        <w:rPr>
          <w:rFonts w:asciiTheme="majorBidi" w:eastAsia="Times New Roman" w:hAnsiTheme="majorBidi" w:cstheme="majorBidi"/>
          <w:lang w:eastAsia="ar-SA"/>
        </w:rPr>
        <w:t xml:space="preserve">šios Preliminariosios sutarties pagrindu sudaroma pagrindinė Prekių </w:t>
      </w:r>
      <w:r w:rsidR="00AC4888">
        <w:rPr>
          <w:rFonts w:asciiTheme="majorBidi" w:eastAsia="Times New Roman" w:hAnsiTheme="majorBidi" w:cstheme="majorBidi"/>
          <w:lang w:eastAsia="ar-SA"/>
        </w:rPr>
        <w:t>pirkimo-pardavimo</w:t>
      </w:r>
      <w:r w:rsidR="00AC4888" w:rsidRPr="00490FAE">
        <w:rPr>
          <w:rFonts w:asciiTheme="majorBidi" w:eastAsia="Times New Roman" w:hAnsiTheme="majorBidi" w:cstheme="majorBidi"/>
          <w:lang w:eastAsia="ar-SA"/>
        </w:rPr>
        <w:t xml:space="preserve"> </w:t>
      </w:r>
      <w:r w:rsidRPr="00490FAE">
        <w:rPr>
          <w:rFonts w:asciiTheme="majorBidi" w:eastAsia="Times New Roman" w:hAnsiTheme="majorBidi" w:cstheme="majorBidi"/>
          <w:lang w:eastAsia="ar-SA"/>
        </w:rPr>
        <w:t xml:space="preserve">sutartis. Sutartis sudaroma raštu (pagal pridedamos </w:t>
      </w:r>
      <w:r w:rsidR="0071001B" w:rsidRPr="00490FAE">
        <w:rPr>
          <w:rFonts w:asciiTheme="majorBidi" w:eastAsia="Times New Roman" w:hAnsiTheme="majorBidi" w:cstheme="majorBidi"/>
          <w:lang w:eastAsia="ar-SA"/>
        </w:rPr>
        <w:t xml:space="preserve">pagrindinės </w:t>
      </w:r>
      <w:r w:rsidRPr="00490FAE">
        <w:rPr>
          <w:rFonts w:asciiTheme="majorBidi" w:eastAsia="Times New Roman" w:hAnsiTheme="majorBidi" w:cstheme="majorBidi"/>
          <w:lang w:eastAsia="ar-SA"/>
        </w:rPr>
        <w:t xml:space="preserve">Sutarties </w:t>
      </w:r>
      <w:r w:rsidR="0071001B" w:rsidRPr="00490FAE">
        <w:rPr>
          <w:rFonts w:asciiTheme="majorBidi" w:eastAsia="Times New Roman" w:hAnsiTheme="majorBidi" w:cstheme="majorBidi"/>
          <w:lang w:eastAsia="ar-SA"/>
        </w:rPr>
        <w:t>projektą</w:t>
      </w:r>
      <w:r w:rsidRPr="00490FAE">
        <w:rPr>
          <w:rFonts w:asciiTheme="majorBidi" w:eastAsia="Times New Roman" w:hAnsiTheme="majorBidi" w:cstheme="majorBidi"/>
          <w:lang w:eastAsia="ar-SA"/>
        </w:rPr>
        <w:t>)</w:t>
      </w:r>
      <w:r w:rsidR="00825B59" w:rsidRPr="00490FAE">
        <w:rPr>
          <w:rFonts w:asciiTheme="majorBidi" w:hAnsiTheme="majorBidi" w:cstheme="majorBidi"/>
        </w:rPr>
        <w:t xml:space="preserve"> pagal kiekvieną konkretų Pirkėjo Užsakymą.</w:t>
      </w:r>
      <w:r w:rsidRPr="00490FAE">
        <w:rPr>
          <w:rFonts w:asciiTheme="majorBidi" w:eastAsia="Times New Roman" w:hAnsiTheme="majorBidi" w:cstheme="majorBidi"/>
          <w:lang w:eastAsia="ar-SA"/>
        </w:rPr>
        <w:t xml:space="preserve"> Sutarčiai taikomos visos Preliminariosios sutarties nuostatos (kiek jos neprieštarauja Sutarties nuostatoms). </w:t>
      </w:r>
    </w:p>
    <w:p w14:paraId="368DB118" w14:textId="0A0601AD" w:rsidR="005B7784" w:rsidRPr="00490FAE" w:rsidRDefault="00280A98" w:rsidP="00572102">
      <w:pPr>
        <w:numPr>
          <w:ilvl w:val="1"/>
          <w:numId w:val="1"/>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b/>
          <w:bCs/>
          <w:lang w:eastAsia="ar-SA"/>
        </w:rPr>
        <w:t xml:space="preserve">Užsakymas </w:t>
      </w:r>
      <w:r w:rsidRPr="00490FAE">
        <w:rPr>
          <w:rFonts w:asciiTheme="majorBidi" w:eastAsia="Times New Roman" w:hAnsiTheme="majorBidi" w:cstheme="majorBidi"/>
          <w:lang w:eastAsia="ar-SA"/>
        </w:rPr>
        <w:t xml:space="preserve">– </w:t>
      </w:r>
      <w:r w:rsidR="00FD0910" w:rsidRPr="00490FAE">
        <w:rPr>
          <w:rFonts w:asciiTheme="majorBidi" w:eastAsia="Times New Roman" w:hAnsiTheme="majorBidi" w:cstheme="majorBidi"/>
          <w:lang w:eastAsia="ar-SA"/>
        </w:rPr>
        <w:t>Pirkėjo</w:t>
      </w:r>
      <w:r w:rsidRPr="00490FAE">
        <w:rPr>
          <w:rFonts w:asciiTheme="majorBidi" w:eastAsia="Times New Roman" w:hAnsiTheme="majorBidi" w:cstheme="majorBidi"/>
          <w:lang w:eastAsia="ar-SA"/>
        </w:rPr>
        <w:t xml:space="preserve"> atnaujinto varžymosi procedūros metu </w:t>
      </w:r>
      <w:r w:rsidR="00C77487" w:rsidRPr="00490FAE">
        <w:rPr>
          <w:rFonts w:asciiTheme="majorBidi" w:eastAsia="Times New Roman" w:hAnsiTheme="majorBidi" w:cstheme="majorBidi"/>
          <w:lang w:eastAsia="ar-SA"/>
        </w:rPr>
        <w:t>Tiek</w:t>
      </w:r>
      <w:r w:rsidRPr="00490FAE">
        <w:rPr>
          <w:rFonts w:asciiTheme="majorBidi" w:eastAsia="Times New Roman" w:hAnsiTheme="majorBidi" w:cstheme="majorBidi"/>
          <w:lang w:eastAsia="ar-SA"/>
        </w:rPr>
        <w:t xml:space="preserve">ėjui, su kuriuo sudaryta Preliminarioji sutartis, pateikiama informacija </w:t>
      </w:r>
      <w:r w:rsidR="004C2F6E">
        <w:rPr>
          <w:rFonts w:asciiTheme="majorBidi" w:eastAsia="Times New Roman" w:hAnsiTheme="majorBidi" w:cstheme="majorBidi"/>
          <w:lang w:eastAsia="ar-SA"/>
        </w:rPr>
        <w:t xml:space="preserve">(Kvietimas) </w:t>
      </w:r>
      <w:r w:rsidRPr="00490FAE">
        <w:rPr>
          <w:rFonts w:asciiTheme="majorBidi" w:eastAsia="Times New Roman" w:hAnsiTheme="majorBidi" w:cstheme="majorBidi"/>
          <w:lang w:eastAsia="ar-SA"/>
        </w:rPr>
        <w:t xml:space="preserve">apie konkrečias perkamas Prekes ir taikomas procedūras, į kurią turi atsižvelgti </w:t>
      </w:r>
      <w:r w:rsidR="00C77487" w:rsidRPr="00490FAE">
        <w:rPr>
          <w:rFonts w:asciiTheme="majorBidi" w:eastAsia="Times New Roman" w:hAnsiTheme="majorBidi" w:cstheme="majorBidi"/>
          <w:lang w:eastAsia="ar-SA"/>
        </w:rPr>
        <w:t>Tiek</w:t>
      </w:r>
      <w:r w:rsidRPr="00490FAE">
        <w:rPr>
          <w:rFonts w:asciiTheme="majorBidi" w:eastAsia="Times New Roman" w:hAnsiTheme="majorBidi" w:cstheme="majorBidi"/>
          <w:lang w:eastAsia="ar-SA"/>
        </w:rPr>
        <w:t xml:space="preserve">ėjas, teikdamas </w:t>
      </w:r>
      <w:r w:rsidR="005B7784" w:rsidRPr="00490FAE">
        <w:rPr>
          <w:rFonts w:asciiTheme="majorBidi" w:eastAsia="Times New Roman" w:hAnsiTheme="majorBidi" w:cstheme="majorBidi"/>
          <w:lang w:eastAsia="ar-SA"/>
        </w:rPr>
        <w:t xml:space="preserve">Atnaujintą </w:t>
      </w:r>
      <w:r w:rsidRPr="00490FAE">
        <w:rPr>
          <w:rFonts w:asciiTheme="majorBidi" w:eastAsia="Times New Roman" w:hAnsiTheme="majorBidi" w:cstheme="majorBidi"/>
          <w:lang w:eastAsia="ar-SA"/>
        </w:rPr>
        <w:t xml:space="preserve">pasiūlymą atnaujinto varžymosi procedūros metu. Užsakymai  </w:t>
      </w:r>
      <w:r w:rsidR="00834A5B">
        <w:rPr>
          <w:rFonts w:asciiTheme="majorBidi" w:eastAsia="Times New Roman" w:hAnsiTheme="majorBidi" w:cstheme="majorBidi"/>
          <w:lang w:eastAsia="ar-SA"/>
        </w:rPr>
        <w:t>t</w:t>
      </w:r>
      <w:r w:rsidRPr="00490FAE">
        <w:rPr>
          <w:rFonts w:asciiTheme="majorBidi" w:eastAsia="Times New Roman" w:hAnsiTheme="majorBidi" w:cstheme="majorBidi"/>
          <w:lang w:eastAsia="ar-SA"/>
        </w:rPr>
        <w:t xml:space="preserve">eikiami </w:t>
      </w:r>
      <w:r w:rsidR="005B7784" w:rsidRPr="00490FAE">
        <w:rPr>
          <w:rFonts w:asciiTheme="majorBidi" w:eastAsia="Times New Roman" w:hAnsiTheme="majorBidi" w:cstheme="majorBidi"/>
          <w:lang w:eastAsia="ar-SA"/>
        </w:rPr>
        <w:t xml:space="preserve">CVPIS. </w:t>
      </w:r>
    </w:p>
    <w:p w14:paraId="20918BA1" w14:textId="4F80C7ED" w:rsidR="00280A98" w:rsidRPr="003A03FF" w:rsidRDefault="005B7784" w:rsidP="009F059D">
      <w:pPr>
        <w:numPr>
          <w:ilvl w:val="1"/>
          <w:numId w:val="1"/>
        </w:numPr>
        <w:tabs>
          <w:tab w:val="left" w:pos="567"/>
          <w:tab w:val="left" w:pos="709"/>
        </w:tabs>
        <w:spacing w:after="0" w:line="240" w:lineRule="auto"/>
        <w:jc w:val="both"/>
        <w:rPr>
          <w:rFonts w:asciiTheme="majorBidi" w:eastAsia="Times New Roman" w:hAnsiTheme="majorBidi" w:cstheme="majorBidi"/>
          <w:lang w:eastAsia="ar-SA"/>
        </w:rPr>
      </w:pPr>
      <w:r w:rsidRPr="00490FAE">
        <w:rPr>
          <w:rFonts w:asciiTheme="majorBidi" w:hAnsiTheme="majorBidi" w:cstheme="majorBidi"/>
          <w:b/>
        </w:rPr>
        <w:t xml:space="preserve">Atnaujintas pasiūlymas </w:t>
      </w:r>
      <w:r w:rsidRPr="00490FAE">
        <w:rPr>
          <w:rFonts w:asciiTheme="majorBidi" w:hAnsiTheme="majorBidi" w:cstheme="majorBidi"/>
          <w:bCs/>
        </w:rPr>
        <w:t>–</w:t>
      </w:r>
      <w:r w:rsidRPr="00490FAE">
        <w:rPr>
          <w:rFonts w:asciiTheme="majorBidi" w:hAnsiTheme="majorBidi" w:cstheme="majorBidi"/>
          <w:b/>
        </w:rPr>
        <w:t xml:space="preserve"> </w:t>
      </w:r>
      <w:r w:rsidRPr="00490FAE">
        <w:rPr>
          <w:rFonts w:asciiTheme="majorBidi" w:hAnsiTheme="majorBidi" w:cstheme="majorBidi"/>
        </w:rPr>
        <w:t>Preliminariosios sutarties galiojimo metu Tiekėjo Pirkėjui teikiamas papildytas/patikslintas pasiūlymas pagal Pirkėjo Užsakyme nustatytus reikalavimus.</w:t>
      </w:r>
    </w:p>
    <w:p w14:paraId="0AA6616E" w14:textId="3094A43A" w:rsidR="00280A98" w:rsidRPr="00490FAE" w:rsidRDefault="00280A98" w:rsidP="00572102">
      <w:pPr>
        <w:numPr>
          <w:ilvl w:val="1"/>
          <w:numId w:val="1"/>
        </w:numPr>
        <w:tabs>
          <w:tab w:val="left" w:pos="709"/>
        </w:tabs>
        <w:suppressAutoHyphens/>
        <w:spacing w:after="0" w:line="240" w:lineRule="auto"/>
        <w:ind w:left="0" w:firstLine="0"/>
        <w:jc w:val="both"/>
        <w:rPr>
          <w:rFonts w:asciiTheme="majorBidi" w:eastAsia="Times New Roman" w:hAnsiTheme="majorBidi" w:cstheme="majorBidi"/>
          <w:b/>
          <w:lang w:eastAsia="ar-SA"/>
        </w:rPr>
      </w:pPr>
      <w:r w:rsidRPr="00490FAE">
        <w:rPr>
          <w:rFonts w:asciiTheme="majorBidi" w:eastAsia="Times New Roman" w:hAnsiTheme="majorBidi" w:cstheme="majorBidi"/>
          <w:b/>
          <w:lang w:eastAsia="ar-SA"/>
        </w:rPr>
        <w:lastRenderedPageBreak/>
        <w:t xml:space="preserve">Techninės sąlygos (specifikacija) </w:t>
      </w:r>
      <w:r w:rsidRPr="00490FAE">
        <w:rPr>
          <w:rFonts w:asciiTheme="majorBidi" w:eastAsia="Times New Roman" w:hAnsiTheme="majorBidi" w:cstheme="majorBidi"/>
          <w:lang w:eastAsia="ar-SA"/>
        </w:rPr>
        <w:t>– dokumentas (techninė specifikacija ir pan.), kuriame nustatyti Prekių techniniai reikalavimai</w:t>
      </w:r>
      <w:r w:rsidR="005B7784" w:rsidRPr="00490FAE">
        <w:rPr>
          <w:rFonts w:asciiTheme="majorBidi" w:eastAsia="Times New Roman" w:hAnsiTheme="majorBidi" w:cstheme="majorBidi"/>
          <w:lang w:eastAsia="ar-SA"/>
        </w:rPr>
        <w:t xml:space="preserve"> Nurodytoms prekėms</w:t>
      </w:r>
      <w:r w:rsidRPr="00490FAE">
        <w:rPr>
          <w:rFonts w:asciiTheme="majorBidi" w:eastAsia="Times New Roman" w:hAnsiTheme="majorBidi" w:cstheme="majorBidi"/>
          <w:lang w:eastAsia="ar-SA"/>
        </w:rPr>
        <w:t>.</w:t>
      </w:r>
    </w:p>
    <w:p w14:paraId="2BF46672" w14:textId="62DE272A" w:rsidR="00280A98" w:rsidRPr="00490FAE" w:rsidRDefault="00280A98" w:rsidP="00572102">
      <w:pPr>
        <w:numPr>
          <w:ilvl w:val="1"/>
          <w:numId w:val="1"/>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b/>
          <w:lang w:eastAsia="ar-SA"/>
        </w:rPr>
        <w:t xml:space="preserve">Pirkimo sąlygos </w:t>
      </w:r>
      <w:r w:rsidRPr="00490FAE">
        <w:rPr>
          <w:rFonts w:asciiTheme="majorBidi" w:eastAsia="Times New Roman" w:hAnsiTheme="majorBidi" w:cstheme="majorBidi"/>
          <w:lang w:eastAsia="ar-SA"/>
        </w:rPr>
        <w:t xml:space="preserve">– </w:t>
      </w:r>
      <w:r w:rsidR="00FD0910" w:rsidRPr="00490FAE">
        <w:rPr>
          <w:rFonts w:asciiTheme="majorBidi" w:eastAsia="Times New Roman" w:hAnsiTheme="majorBidi" w:cstheme="majorBidi"/>
          <w:lang w:eastAsia="ar-SA"/>
        </w:rPr>
        <w:t>Pirkėj</w:t>
      </w:r>
      <w:r w:rsidRPr="00490FAE">
        <w:rPr>
          <w:rFonts w:asciiTheme="majorBidi" w:eastAsia="Times New Roman" w:hAnsiTheme="majorBidi" w:cstheme="majorBidi"/>
          <w:lang w:eastAsia="ar-SA"/>
        </w:rPr>
        <w:t xml:space="preserve">o vykdytų Pirkimo procedūrų metu pateiktų dokumentų visuma, kuriais vadovaujantis </w:t>
      </w:r>
      <w:r w:rsidR="00C77487" w:rsidRPr="00490FAE">
        <w:rPr>
          <w:rFonts w:asciiTheme="majorBidi" w:eastAsia="Times New Roman" w:hAnsiTheme="majorBidi" w:cstheme="majorBidi"/>
          <w:lang w:eastAsia="ar-SA"/>
        </w:rPr>
        <w:t>Tiek</w:t>
      </w:r>
      <w:r w:rsidRPr="00490FAE">
        <w:rPr>
          <w:rFonts w:asciiTheme="majorBidi" w:eastAsia="Times New Roman" w:hAnsiTheme="majorBidi" w:cstheme="majorBidi"/>
          <w:lang w:eastAsia="ar-SA"/>
        </w:rPr>
        <w:t>ėjas pateikė Pasiūlymą.</w:t>
      </w:r>
    </w:p>
    <w:p w14:paraId="7FB51B9D" w14:textId="1A82BAF6" w:rsidR="009F059D" w:rsidRPr="00490FAE" w:rsidRDefault="00280A98" w:rsidP="00556C67">
      <w:pPr>
        <w:numPr>
          <w:ilvl w:val="1"/>
          <w:numId w:val="1"/>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6F4873">
        <w:rPr>
          <w:rFonts w:asciiTheme="majorBidi" w:hAnsiTheme="majorBidi" w:cstheme="majorBidi"/>
          <w:b/>
          <w:lang w:eastAsia="ar-SA"/>
        </w:rPr>
        <w:t xml:space="preserve">Pasiūlymas </w:t>
      </w:r>
      <w:r w:rsidRPr="006F4873">
        <w:rPr>
          <w:rFonts w:asciiTheme="majorBidi" w:hAnsiTheme="majorBidi" w:cstheme="majorBidi"/>
          <w:lang w:eastAsia="ar-SA"/>
        </w:rPr>
        <w:t xml:space="preserve">– </w:t>
      </w:r>
      <w:r w:rsidR="00D80AD2" w:rsidRPr="006F4873">
        <w:rPr>
          <w:rFonts w:asciiTheme="majorBidi" w:hAnsiTheme="majorBidi" w:cstheme="majorBidi"/>
          <w:lang w:eastAsia="ar-SA"/>
        </w:rPr>
        <w:t xml:space="preserve">vadovaujantis Pirkimo sąlygomis, kiekvieno iš </w:t>
      </w:r>
      <w:r w:rsidRPr="006F4873">
        <w:rPr>
          <w:rFonts w:asciiTheme="majorBidi" w:hAnsiTheme="majorBidi" w:cstheme="majorBidi"/>
          <w:lang w:eastAsia="ar-SA"/>
        </w:rPr>
        <w:t xml:space="preserve"> </w:t>
      </w:r>
      <w:r w:rsidR="00C77487" w:rsidRPr="006F4873">
        <w:rPr>
          <w:rFonts w:asciiTheme="majorBidi" w:hAnsiTheme="majorBidi" w:cstheme="majorBidi"/>
          <w:lang w:eastAsia="ar-SA"/>
        </w:rPr>
        <w:t>Tiek</w:t>
      </w:r>
      <w:r w:rsidRPr="006F4873">
        <w:rPr>
          <w:rFonts w:asciiTheme="majorBidi" w:hAnsiTheme="majorBidi" w:cstheme="majorBidi"/>
          <w:lang w:eastAsia="ar-SA"/>
        </w:rPr>
        <w:t>ėj</w:t>
      </w:r>
      <w:r w:rsidR="00D80AD2" w:rsidRPr="006F4873">
        <w:rPr>
          <w:rFonts w:asciiTheme="majorBidi" w:hAnsiTheme="majorBidi" w:cstheme="majorBidi"/>
          <w:lang w:eastAsia="ar-SA"/>
        </w:rPr>
        <w:t>ų</w:t>
      </w:r>
      <w:r w:rsidRPr="006F4873">
        <w:rPr>
          <w:rFonts w:asciiTheme="majorBidi" w:hAnsiTheme="majorBidi" w:cstheme="majorBidi"/>
          <w:lang w:eastAsia="ar-SA"/>
        </w:rPr>
        <w:t xml:space="preserve"> pateikt</w:t>
      </w:r>
      <w:r w:rsidR="00D80AD2" w:rsidRPr="006F4873">
        <w:rPr>
          <w:rFonts w:asciiTheme="majorBidi" w:hAnsiTheme="majorBidi" w:cstheme="majorBidi"/>
          <w:lang w:eastAsia="ar-SA"/>
        </w:rPr>
        <w:t>as įpareigojantis Tiekėjo Pasiūlymas</w:t>
      </w:r>
      <w:r w:rsidR="00F11B9A" w:rsidRPr="006F4873">
        <w:rPr>
          <w:rFonts w:asciiTheme="majorBidi" w:hAnsiTheme="majorBidi" w:cstheme="majorBidi"/>
          <w:lang w:eastAsia="ar-SA"/>
        </w:rPr>
        <w:t xml:space="preserve">. </w:t>
      </w:r>
    </w:p>
    <w:p w14:paraId="3C855834" w14:textId="77777777" w:rsidR="00757C1D" w:rsidRPr="00757C1D" w:rsidRDefault="00757C1D" w:rsidP="00F54E5B">
      <w:pPr>
        <w:rPr>
          <w:rFonts w:asciiTheme="majorBidi" w:hAnsiTheme="majorBidi" w:cstheme="majorBidi"/>
          <w:b/>
          <w:vanish/>
          <w:lang w:eastAsia="ar-SA"/>
        </w:rPr>
      </w:pPr>
    </w:p>
    <w:p w14:paraId="2E8092D4" w14:textId="1FB6A284" w:rsidR="00280A98" w:rsidRPr="00490FAE" w:rsidRDefault="00280A98" w:rsidP="00572102">
      <w:pPr>
        <w:numPr>
          <w:ilvl w:val="1"/>
          <w:numId w:val="1"/>
        </w:numPr>
        <w:suppressAutoHyphens/>
        <w:spacing w:after="0" w:line="240" w:lineRule="auto"/>
        <w:jc w:val="both"/>
        <w:rPr>
          <w:rFonts w:asciiTheme="majorBidi" w:eastAsia="Times New Roman" w:hAnsiTheme="majorBidi" w:cstheme="majorBidi"/>
          <w:lang w:eastAsia="ar-SA"/>
        </w:rPr>
      </w:pPr>
      <w:r w:rsidRPr="00490FAE">
        <w:rPr>
          <w:rFonts w:asciiTheme="majorBidi" w:eastAsia="Times New Roman" w:hAnsiTheme="majorBidi" w:cstheme="majorBidi"/>
          <w:b/>
          <w:lang w:eastAsia="ar-SA"/>
        </w:rPr>
        <w:t xml:space="preserve">Diena </w:t>
      </w:r>
      <w:r w:rsidRPr="00490FAE">
        <w:rPr>
          <w:rFonts w:asciiTheme="majorBidi" w:eastAsia="Times New Roman" w:hAnsiTheme="majorBidi" w:cstheme="majorBidi"/>
          <w:lang w:eastAsia="ar-SA"/>
        </w:rPr>
        <w:t>– jei šioje Sutartyje nenustatyta kitaip, ši sąvoka reiškia kalendorinę dieną.</w:t>
      </w:r>
    </w:p>
    <w:p w14:paraId="158D98BF" w14:textId="77777777" w:rsidR="00280A98" w:rsidRPr="00490FAE" w:rsidRDefault="00280A98" w:rsidP="00572102">
      <w:pPr>
        <w:numPr>
          <w:ilvl w:val="1"/>
          <w:numId w:val="1"/>
        </w:numPr>
        <w:suppressAutoHyphens/>
        <w:spacing w:after="0" w:line="240" w:lineRule="auto"/>
        <w:jc w:val="both"/>
        <w:rPr>
          <w:rFonts w:asciiTheme="majorBidi" w:eastAsia="Times New Roman" w:hAnsiTheme="majorBidi" w:cstheme="majorBidi"/>
          <w:lang w:eastAsia="ar-SA"/>
        </w:rPr>
      </w:pPr>
      <w:r w:rsidRPr="00490FAE">
        <w:rPr>
          <w:rFonts w:asciiTheme="majorBidi" w:eastAsia="Times New Roman" w:hAnsiTheme="majorBidi" w:cstheme="majorBidi"/>
          <w:b/>
          <w:lang w:eastAsia="ar-SA"/>
        </w:rPr>
        <w:t xml:space="preserve">Darbo diena </w:t>
      </w:r>
      <w:r w:rsidRPr="00490FAE">
        <w:rPr>
          <w:rFonts w:asciiTheme="majorBidi" w:eastAsia="Times New Roman" w:hAnsiTheme="majorBidi" w:cstheme="majorBidi"/>
          <w:lang w:eastAsia="ar-SA"/>
        </w:rPr>
        <w:t>– jei šioje Sutartyje nenustatyta kitaip, ši sąvoka reiškia darbo dieną Lietuvos Respublikoje.</w:t>
      </w:r>
    </w:p>
    <w:p w14:paraId="7429A708" w14:textId="77777777" w:rsidR="00280A98" w:rsidRPr="00490FAE" w:rsidRDefault="00280A98" w:rsidP="00572102">
      <w:pPr>
        <w:numPr>
          <w:ilvl w:val="1"/>
          <w:numId w:val="1"/>
        </w:numPr>
        <w:suppressAutoHyphens/>
        <w:spacing w:after="0" w:line="240" w:lineRule="auto"/>
        <w:jc w:val="both"/>
        <w:rPr>
          <w:rFonts w:asciiTheme="majorBidi" w:eastAsia="Times New Roman" w:hAnsiTheme="majorBidi" w:cstheme="majorBidi"/>
          <w:lang w:eastAsia="ar-SA"/>
        </w:rPr>
      </w:pPr>
      <w:r w:rsidRPr="00490FAE">
        <w:rPr>
          <w:rFonts w:asciiTheme="majorBidi" w:eastAsia="Times New Roman" w:hAnsiTheme="majorBidi" w:cstheme="majorBidi"/>
          <w:b/>
          <w:lang w:eastAsia="ar-SA"/>
        </w:rPr>
        <w:t xml:space="preserve">Metai – </w:t>
      </w:r>
      <w:r w:rsidRPr="00490FAE">
        <w:rPr>
          <w:rFonts w:asciiTheme="majorBidi" w:eastAsia="Times New Roman" w:hAnsiTheme="majorBidi" w:cstheme="majorBidi"/>
          <w:lang w:eastAsia="ar-SA"/>
        </w:rPr>
        <w:t>jei šioje Sutartyje nenustatyta kitaip, ši sąvoka reiškia 365 dienų laikotarpį.</w:t>
      </w:r>
    </w:p>
    <w:p w14:paraId="1946446F" w14:textId="77777777" w:rsidR="00280A98" w:rsidRPr="00490FAE" w:rsidRDefault="00280A98" w:rsidP="00490FAE">
      <w:pPr>
        <w:suppressAutoHyphens/>
        <w:spacing w:after="0" w:line="240" w:lineRule="auto"/>
        <w:jc w:val="both"/>
        <w:rPr>
          <w:rFonts w:asciiTheme="majorBidi" w:eastAsia="Times New Roman" w:hAnsiTheme="majorBidi" w:cstheme="majorBidi"/>
          <w:lang w:eastAsia="ar-SA"/>
        </w:rPr>
      </w:pPr>
    </w:p>
    <w:p w14:paraId="37BC25F9" w14:textId="244B21B9" w:rsidR="00280A98" w:rsidRPr="00490FAE" w:rsidRDefault="009F059D" w:rsidP="00490FAE">
      <w:pPr>
        <w:tabs>
          <w:tab w:val="left" w:pos="426"/>
        </w:tabs>
        <w:suppressAutoHyphens/>
        <w:spacing w:after="0" w:line="240" w:lineRule="auto"/>
        <w:ind w:left="1080"/>
        <w:rPr>
          <w:rFonts w:asciiTheme="majorBidi" w:eastAsia="Times New Roman" w:hAnsiTheme="majorBidi" w:cstheme="majorBidi"/>
          <w:b/>
          <w:lang w:eastAsia="ar-SA"/>
        </w:rPr>
      </w:pPr>
      <w:r>
        <w:rPr>
          <w:rFonts w:asciiTheme="majorBidi" w:eastAsia="Times New Roman" w:hAnsiTheme="majorBidi" w:cstheme="majorBidi"/>
          <w:b/>
          <w:lang w:eastAsia="ar-SA"/>
        </w:rPr>
        <w:t>3</w:t>
      </w:r>
      <w:r w:rsidR="00490FAE" w:rsidRPr="00490FAE">
        <w:rPr>
          <w:rFonts w:asciiTheme="majorBidi" w:eastAsia="Times New Roman" w:hAnsiTheme="majorBidi" w:cstheme="majorBidi"/>
          <w:b/>
          <w:lang w:eastAsia="ar-SA"/>
        </w:rPr>
        <w:t xml:space="preserve">. </w:t>
      </w:r>
      <w:r w:rsidR="00280A98" w:rsidRPr="00490FAE">
        <w:rPr>
          <w:rFonts w:asciiTheme="majorBidi" w:eastAsia="Times New Roman" w:hAnsiTheme="majorBidi" w:cstheme="majorBidi"/>
          <w:b/>
          <w:lang w:eastAsia="ar-SA"/>
        </w:rPr>
        <w:t>PRELIMINARIOSIOS SUTARTIES ĮSIGALIOJIMAS, STRUKTŪRA IR AIŠKINIMAS</w:t>
      </w:r>
    </w:p>
    <w:p w14:paraId="48099E85" w14:textId="0E942C1C" w:rsidR="00280A98" w:rsidRPr="00490FAE" w:rsidRDefault="006F4873" w:rsidP="006F4873">
      <w:pPr>
        <w:pStyle w:val="BodyTextIndent"/>
        <w:tabs>
          <w:tab w:val="left" w:pos="567"/>
        </w:tabs>
        <w:suppressAutoHyphens w:val="0"/>
        <w:ind w:firstLine="0"/>
        <w:jc w:val="both"/>
        <w:rPr>
          <w:rFonts w:asciiTheme="majorBidi" w:hAnsiTheme="majorBidi" w:cstheme="majorBidi"/>
          <w:i w:val="0"/>
          <w:iCs/>
          <w:color w:val="000000" w:themeColor="text1"/>
          <w:sz w:val="22"/>
          <w:szCs w:val="22"/>
        </w:rPr>
      </w:pPr>
      <w:r>
        <w:rPr>
          <w:rFonts w:asciiTheme="majorBidi" w:hAnsiTheme="majorBidi" w:cstheme="majorBidi"/>
          <w:i w:val="0"/>
          <w:iCs/>
          <w:sz w:val="22"/>
          <w:szCs w:val="22"/>
          <w:lang w:val="lt-LT"/>
        </w:rPr>
        <w:t xml:space="preserve">3.1. </w:t>
      </w:r>
      <w:r w:rsidR="007A1C6C" w:rsidRPr="00AA48A8">
        <w:rPr>
          <w:rFonts w:asciiTheme="majorBidi" w:hAnsiTheme="majorBidi" w:cstheme="majorBidi"/>
          <w:i w:val="0"/>
          <w:iCs/>
          <w:sz w:val="22"/>
          <w:szCs w:val="22"/>
          <w:lang w:val="lt-LT"/>
        </w:rPr>
        <w:t>Š</w:t>
      </w:r>
      <w:r w:rsidR="00280A98" w:rsidRPr="00AA48A8">
        <w:rPr>
          <w:rFonts w:asciiTheme="majorBidi" w:hAnsiTheme="majorBidi" w:cstheme="majorBidi"/>
          <w:i w:val="0"/>
          <w:iCs/>
          <w:sz w:val="22"/>
          <w:szCs w:val="22"/>
          <w:lang w:val="lt-LT"/>
        </w:rPr>
        <w:t xml:space="preserve">i Preliminari sutartis įsigalioja nuo </w:t>
      </w:r>
      <w:r w:rsidR="003A0C36" w:rsidRPr="00AA48A8">
        <w:rPr>
          <w:rFonts w:asciiTheme="majorBidi" w:hAnsiTheme="majorBidi" w:cstheme="majorBidi"/>
          <w:i w:val="0"/>
          <w:iCs/>
          <w:sz w:val="22"/>
          <w:szCs w:val="22"/>
          <w:lang w:val="lt-LT"/>
        </w:rPr>
        <w:t>abipusio pasirašymo</w:t>
      </w:r>
      <w:r w:rsidR="00280A98" w:rsidRPr="00AA48A8">
        <w:rPr>
          <w:rFonts w:asciiTheme="majorBidi" w:hAnsiTheme="majorBidi" w:cstheme="majorBidi"/>
          <w:i w:val="0"/>
          <w:iCs/>
          <w:sz w:val="22"/>
          <w:szCs w:val="22"/>
          <w:lang w:val="lt-LT"/>
        </w:rPr>
        <w:t xml:space="preserve"> dienos ir galioja </w:t>
      </w:r>
      <w:r w:rsidR="003A0C36" w:rsidRPr="00AA48A8">
        <w:rPr>
          <w:rFonts w:asciiTheme="majorBidi" w:hAnsiTheme="majorBidi" w:cstheme="majorBidi"/>
          <w:i w:val="0"/>
          <w:iCs/>
          <w:sz w:val="22"/>
          <w:szCs w:val="22"/>
          <w:lang w:val="lt-LT"/>
        </w:rPr>
        <w:t xml:space="preserve">iki bus </w:t>
      </w:r>
      <w:r w:rsidR="003A0C36" w:rsidRPr="00AA48A8">
        <w:rPr>
          <w:rFonts w:asciiTheme="majorBidi" w:hAnsiTheme="majorBidi" w:cstheme="majorBidi"/>
          <w:i w:val="0"/>
          <w:iCs/>
          <w:color w:val="000000" w:themeColor="text1"/>
          <w:sz w:val="22"/>
          <w:szCs w:val="22"/>
          <w:lang w:val="lt-LT"/>
        </w:rPr>
        <w:t>pasiektas Preliminariosios sutarties kainos limitas</w:t>
      </w:r>
      <w:r w:rsidR="003D17DF">
        <w:rPr>
          <w:rFonts w:asciiTheme="majorBidi" w:hAnsiTheme="majorBidi" w:cstheme="majorBidi"/>
          <w:i w:val="0"/>
          <w:iCs/>
          <w:color w:val="000000" w:themeColor="text1"/>
          <w:sz w:val="22"/>
          <w:szCs w:val="22"/>
          <w:lang w:val="lt-LT"/>
        </w:rPr>
        <w:t>,</w:t>
      </w:r>
      <w:r w:rsidR="003A0C36" w:rsidRPr="00AA48A8">
        <w:rPr>
          <w:rFonts w:asciiTheme="majorBidi" w:hAnsiTheme="majorBidi" w:cstheme="majorBidi"/>
          <w:i w:val="0"/>
          <w:iCs/>
          <w:color w:val="000000" w:themeColor="text1"/>
          <w:sz w:val="22"/>
          <w:szCs w:val="22"/>
          <w:lang w:val="lt-LT"/>
        </w:rPr>
        <w:t xml:space="preserve"> </w:t>
      </w:r>
      <w:r w:rsidR="003A0C36" w:rsidRPr="00AA48A8">
        <w:rPr>
          <w:rFonts w:asciiTheme="majorBidi" w:hAnsiTheme="majorBidi" w:cstheme="majorBidi"/>
          <w:i w:val="0"/>
          <w:iCs/>
          <w:sz w:val="22"/>
          <w:szCs w:val="22"/>
          <w:lang w:val="lt-LT"/>
        </w:rPr>
        <w:t>nurodyt</w:t>
      </w:r>
      <w:r w:rsidR="003D17DF">
        <w:rPr>
          <w:rFonts w:asciiTheme="majorBidi" w:hAnsiTheme="majorBidi" w:cstheme="majorBidi"/>
          <w:i w:val="0"/>
          <w:iCs/>
          <w:sz w:val="22"/>
          <w:szCs w:val="22"/>
          <w:lang w:val="lt-LT"/>
        </w:rPr>
        <w:t>as</w:t>
      </w:r>
      <w:r w:rsidR="003A0C36" w:rsidRPr="00AA48A8">
        <w:rPr>
          <w:rFonts w:asciiTheme="majorBidi" w:hAnsiTheme="majorBidi" w:cstheme="majorBidi"/>
          <w:i w:val="0"/>
          <w:iCs/>
          <w:sz w:val="22"/>
          <w:szCs w:val="22"/>
          <w:lang w:val="lt-LT"/>
        </w:rPr>
        <w:t xml:space="preserve"> </w:t>
      </w:r>
      <w:r w:rsidR="003A0C36" w:rsidRPr="00AA48A8">
        <w:rPr>
          <w:rFonts w:asciiTheme="majorBidi" w:hAnsiTheme="majorBidi" w:cstheme="majorBidi"/>
          <w:i w:val="0"/>
          <w:iCs/>
          <w:color w:val="000000" w:themeColor="text1"/>
          <w:sz w:val="22"/>
          <w:szCs w:val="22"/>
          <w:lang w:val="lt-LT"/>
        </w:rPr>
        <w:t xml:space="preserve">Preliminariosios sutarties </w:t>
      </w:r>
      <w:r w:rsidR="00AA48A8">
        <w:rPr>
          <w:rFonts w:asciiTheme="majorBidi" w:hAnsiTheme="majorBidi" w:cstheme="majorBidi"/>
          <w:i w:val="0"/>
          <w:iCs/>
          <w:color w:val="000000" w:themeColor="text1"/>
          <w:sz w:val="22"/>
          <w:szCs w:val="22"/>
          <w:lang w:val="lt-LT"/>
        </w:rPr>
        <w:t>7.2</w:t>
      </w:r>
      <w:r w:rsidR="003A0C36" w:rsidRPr="00AA48A8">
        <w:rPr>
          <w:rFonts w:asciiTheme="majorBidi" w:hAnsiTheme="majorBidi" w:cstheme="majorBidi"/>
          <w:i w:val="0"/>
          <w:iCs/>
          <w:color w:val="000000" w:themeColor="text1"/>
          <w:sz w:val="22"/>
          <w:szCs w:val="22"/>
          <w:lang w:val="lt-LT"/>
        </w:rPr>
        <w:t xml:space="preserve"> punkte,</w:t>
      </w:r>
      <w:r w:rsidR="00AA48A8">
        <w:rPr>
          <w:rFonts w:asciiTheme="majorBidi" w:hAnsiTheme="majorBidi" w:cstheme="majorBidi"/>
          <w:i w:val="0"/>
          <w:iCs/>
          <w:color w:val="000000" w:themeColor="text1"/>
          <w:sz w:val="22"/>
          <w:szCs w:val="22"/>
          <w:lang w:val="lt-LT"/>
        </w:rPr>
        <w:t xml:space="preserve"> </w:t>
      </w:r>
      <w:r w:rsidR="003A0C36" w:rsidRPr="00AA48A8">
        <w:rPr>
          <w:rFonts w:asciiTheme="majorBidi" w:hAnsiTheme="majorBidi" w:cstheme="majorBidi"/>
          <w:i w:val="0"/>
          <w:iCs/>
          <w:sz w:val="22"/>
          <w:szCs w:val="22"/>
          <w:lang w:val="lt-LT"/>
        </w:rPr>
        <w:t xml:space="preserve">bet </w:t>
      </w:r>
      <w:r w:rsidR="00280A98" w:rsidRPr="00AA48A8">
        <w:rPr>
          <w:rFonts w:asciiTheme="majorBidi" w:hAnsiTheme="majorBidi" w:cstheme="majorBidi"/>
          <w:i w:val="0"/>
          <w:iCs/>
          <w:sz w:val="22"/>
          <w:szCs w:val="22"/>
          <w:lang w:val="lt-LT"/>
        </w:rPr>
        <w:t xml:space="preserve">ne ilgiau kaip </w:t>
      </w:r>
      <w:r w:rsidR="0071001B" w:rsidRPr="00AA48A8">
        <w:rPr>
          <w:rFonts w:asciiTheme="majorBidi" w:hAnsiTheme="majorBidi" w:cstheme="majorBidi"/>
          <w:i w:val="0"/>
          <w:iCs/>
          <w:sz w:val="22"/>
          <w:szCs w:val="22"/>
          <w:lang w:val="lt-LT"/>
        </w:rPr>
        <w:t>2</w:t>
      </w:r>
      <w:r w:rsidR="00BD1A88" w:rsidRPr="00AA48A8">
        <w:rPr>
          <w:rFonts w:asciiTheme="majorBidi" w:hAnsiTheme="majorBidi" w:cstheme="majorBidi"/>
          <w:i w:val="0"/>
          <w:iCs/>
          <w:sz w:val="22"/>
          <w:szCs w:val="22"/>
          <w:lang w:val="lt-LT"/>
        </w:rPr>
        <w:t>4 (dvidešimt keturis) mėnesius</w:t>
      </w:r>
      <w:r w:rsidR="003A0C36" w:rsidRPr="00AA48A8">
        <w:rPr>
          <w:rFonts w:asciiTheme="majorBidi" w:hAnsiTheme="majorBidi" w:cstheme="majorBidi"/>
          <w:i w:val="0"/>
          <w:iCs/>
          <w:sz w:val="22"/>
          <w:szCs w:val="22"/>
          <w:lang w:val="lt-LT"/>
        </w:rPr>
        <w:t xml:space="preserve">, </w:t>
      </w:r>
      <w:r w:rsidR="003A0C36" w:rsidRPr="00AA48A8">
        <w:rPr>
          <w:rFonts w:asciiTheme="majorBidi" w:hAnsiTheme="majorBidi" w:cstheme="majorBidi"/>
          <w:i w:val="0"/>
          <w:iCs/>
          <w:color w:val="000000" w:themeColor="text1"/>
          <w:sz w:val="22"/>
          <w:szCs w:val="22"/>
          <w:lang w:val="lt-LT"/>
        </w:rPr>
        <w:t>priklausomai nuo to, kuri aplinkybė atsiranda anksčiau</w:t>
      </w:r>
      <w:r w:rsidR="00280A98" w:rsidRPr="00490FAE">
        <w:rPr>
          <w:rFonts w:asciiTheme="majorBidi" w:hAnsiTheme="majorBidi" w:cstheme="majorBidi"/>
          <w:iCs/>
          <w:sz w:val="22"/>
          <w:szCs w:val="22"/>
        </w:rPr>
        <w:t>.</w:t>
      </w:r>
    </w:p>
    <w:p w14:paraId="69ACACC0" w14:textId="77777777" w:rsidR="006F4873" w:rsidRPr="006F4873" w:rsidRDefault="006F4873" w:rsidP="006F4873">
      <w:pPr>
        <w:pStyle w:val="ListParagraph"/>
        <w:numPr>
          <w:ilvl w:val="0"/>
          <w:numId w:val="1"/>
        </w:numPr>
        <w:tabs>
          <w:tab w:val="left" w:pos="709"/>
        </w:tabs>
        <w:suppressAutoHyphens/>
        <w:contextualSpacing w:val="0"/>
        <w:rPr>
          <w:rFonts w:asciiTheme="majorBidi" w:hAnsiTheme="majorBidi" w:cstheme="majorBidi"/>
          <w:vanish/>
          <w:color w:val="000000" w:themeColor="text1"/>
          <w:sz w:val="22"/>
          <w:szCs w:val="22"/>
          <w:lang w:eastAsia="ar-SA"/>
        </w:rPr>
      </w:pPr>
    </w:p>
    <w:p w14:paraId="72875231" w14:textId="77777777" w:rsidR="006F4873" w:rsidRPr="006F4873" w:rsidRDefault="006F4873" w:rsidP="006F4873">
      <w:pPr>
        <w:pStyle w:val="ListParagraph"/>
        <w:numPr>
          <w:ilvl w:val="1"/>
          <w:numId w:val="1"/>
        </w:numPr>
        <w:tabs>
          <w:tab w:val="left" w:pos="709"/>
        </w:tabs>
        <w:suppressAutoHyphens/>
        <w:contextualSpacing w:val="0"/>
        <w:rPr>
          <w:rFonts w:asciiTheme="majorBidi" w:hAnsiTheme="majorBidi" w:cstheme="majorBidi"/>
          <w:vanish/>
          <w:color w:val="000000" w:themeColor="text1"/>
          <w:sz w:val="22"/>
          <w:szCs w:val="22"/>
          <w:lang w:eastAsia="ar-SA"/>
        </w:rPr>
      </w:pPr>
    </w:p>
    <w:p w14:paraId="34131EB9" w14:textId="206C3704" w:rsidR="00280A98" w:rsidRPr="00AA48A8" w:rsidRDefault="00280A98" w:rsidP="006F4873">
      <w:pPr>
        <w:numPr>
          <w:ilvl w:val="1"/>
          <w:numId w:val="1"/>
        </w:numPr>
        <w:tabs>
          <w:tab w:val="left" w:pos="709"/>
        </w:tabs>
        <w:suppressAutoHyphens/>
        <w:spacing w:after="0" w:line="240" w:lineRule="auto"/>
        <w:jc w:val="both"/>
        <w:rPr>
          <w:rFonts w:asciiTheme="majorBidi" w:eastAsia="Times New Roman" w:hAnsiTheme="majorBidi" w:cstheme="majorBidi"/>
          <w:color w:val="000000" w:themeColor="text1"/>
          <w:lang w:eastAsia="ar-SA"/>
        </w:rPr>
      </w:pPr>
      <w:r w:rsidRPr="00AA48A8">
        <w:rPr>
          <w:rFonts w:asciiTheme="majorBidi" w:eastAsia="Times New Roman" w:hAnsiTheme="majorBidi" w:cstheme="majorBidi"/>
          <w:color w:val="000000" w:themeColor="text1"/>
          <w:lang w:eastAsia="ar-SA"/>
        </w:rPr>
        <w:t xml:space="preserve">Sudarydamas šią Preliminariąją sutartį </w:t>
      </w:r>
      <w:r w:rsidR="00FD0910" w:rsidRPr="00AA48A8">
        <w:rPr>
          <w:rFonts w:asciiTheme="majorBidi" w:eastAsia="Times New Roman" w:hAnsiTheme="majorBidi" w:cstheme="majorBidi"/>
          <w:color w:val="000000" w:themeColor="text1"/>
          <w:lang w:eastAsia="ar-SA"/>
        </w:rPr>
        <w:t>Pirkėj</w:t>
      </w:r>
      <w:r w:rsidRPr="00AA48A8">
        <w:rPr>
          <w:rFonts w:asciiTheme="majorBidi" w:eastAsia="Times New Roman" w:hAnsiTheme="majorBidi" w:cstheme="majorBidi"/>
          <w:color w:val="000000" w:themeColor="text1"/>
          <w:lang w:eastAsia="ar-SA"/>
        </w:rPr>
        <w:t>as neįsipareigoja teikti Užsakymų ir sudaryti Sutarties/-čių dėl Prekių tiekimo.</w:t>
      </w:r>
    </w:p>
    <w:p w14:paraId="5C8E60D8" w14:textId="77777777" w:rsidR="00280A98" w:rsidRPr="00490FAE" w:rsidRDefault="00280A98" w:rsidP="00572102">
      <w:pPr>
        <w:numPr>
          <w:ilvl w:val="1"/>
          <w:numId w:val="1"/>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 xml:space="preserve">Pagal šią Preliminariąją sutartį sudaromų Sutarčių skaičius nėra ribojamas. Sutarties sudarymas neturi įtakos kitų, pagal šią Preliminariąją sutartį sudarytų, Sutarčių galiojimui, išskyrus jei tai numatyta Sutartyje. </w:t>
      </w:r>
    </w:p>
    <w:p w14:paraId="5D261CCD" w14:textId="1E99201C" w:rsidR="00280A98" w:rsidRPr="00490FAE" w:rsidRDefault="00280A98" w:rsidP="00572102">
      <w:pPr>
        <w:numPr>
          <w:ilvl w:val="1"/>
          <w:numId w:val="1"/>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 xml:space="preserve">Kiekvienam </w:t>
      </w:r>
      <w:r w:rsidR="00CE215D" w:rsidRPr="00490FAE">
        <w:rPr>
          <w:rFonts w:asciiTheme="majorBidi" w:eastAsia="Times New Roman" w:hAnsiTheme="majorBidi" w:cstheme="majorBidi"/>
          <w:lang w:eastAsia="ar-SA"/>
        </w:rPr>
        <w:t>A</w:t>
      </w:r>
      <w:r w:rsidRPr="00490FAE">
        <w:rPr>
          <w:rFonts w:asciiTheme="majorBidi" w:eastAsia="Times New Roman" w:hAnsiTheme="majorBidi" w:cstheme="majorBidi"/>
          <w:lang w:eastAsia="ar-SA"/>
        </w:rPr>
        <w:t xml:space="preserve">tnaujinto varžymosi procedūros metu </w:t>
      </w:r>
      <w:r w:rsidR="00FD0910" w:rsidRPr="00490FAE">
        <w:rPr>
          <w:rFonts w:asciiTheme="majorBidi" w:eastAsia="Times New Roman" w:hAnsiTheme="majorBidi" w:cstheme="majorBidi"/>
          <w:lang w:eastAsia="ar-SA"/>
        </w:rPr>
        <w:t>Pirkėj</w:t>
      </w:r>
      <w:r w:rsidRPr="00490FAE">
        <w:rPr>
          <w:rFonts w:asciiTheme="majorBidi" w:eastAsia="Times New Roman" w:hAnsiTheme="majorBidi" w:cstheme="majorBidi"/>
          <w:lang w:eastAsia="ar-SA"/>
        </w:rPr>
        <w:t>o pateiktam Užsakymui bus sudaroma Sutartis</w:t>
      </w:r>
      <w:r w:rsidR="0071001B" w:rsidRPr="00490FAE">
        <w:rPr>
          <w:rFonts w:asciiTheme="majorBidi" w:eastAsia="Times New Roman" w:hAnsiTheme="majorBidi" w:cstheme="majorBidi"/>
          <w:lang w:eastAsia="ar-SA"/>
        </w:rPr>
        <w:t xml:space="preserve"> raštu</w:t>
      </w:r>
      <w:r w:rsidRPr="00490FAE">
        <w:rPr>
          <w:rFonts w:asciiTheme="majorBidi" w:eastAsia="Times New Roman" w:hAnsiTheme="majorBidi" w:cstheme="majorBidi"/>
          <w:lang w:eastAsia="ar-SA"/>
        </w:rPr>
        <w:t xml:space="preserve">. </w:t>
      </w:r>
    </w:p>
    <w:p w14:paraId="1A2BD89D" w14:textId="32E6660D" w:rsidR="00280A98" w:rsidRPr="00490FAE" w:rsidRDefault="00280A98" w:rsidP="00572102">
      <w:pPr>
        <w:numPr>
          <w:ilvl w:val="1"/>
          <w:numId w:val="1"/>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Sutartis laikoma sudaryta nuo abiejų šalių pasirašymo dienos.</w:t>
      </w:r>
    </w:p>
    <w:p w14:paraId="1F21C758" w14:textId="77777777" w:rsidR="00280A98" w:rsidRPr="00490FAE" w:rsidRDefault="00280A98" w:rsidP="00572102">
      <w:pPr>
        <w:numPr>
          <w:ilvl w:val="1"/>
          <w:numId w:val="1"/>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 xml:space="preserve">Ši Preliminarioji sutartis yra vientisas ir nedalomas dokumentas, kurią sudaro toliau išvardinti dokumentai. Preliminariosios sutarties ir jos pagrindu sudaromų Sutarčių aiškinimo ir taikymo tikslais nustatoma tokia Preliminariosios sutarties dokumentų pirmenybės tvarka: </w:t>
      </w:r>
    </w:p>
    <w:p w14:paraId="6DE9394E" w14:textId="656CF6ED" w:rsidR="00280A98" w:rsidRPr="00490FAE" w:rsidRDefault="00757C1D" w:rsidP="00490FAE">
      <w:pPr>
        <w:autoSpaceDE w:val="0"/>
        <w:autoSpaceDN w:val="0"/>
        <w:adjustRightInd w:val="0"/>
        <w:spacing w:after="0" w:line="240" w:lineRule="auto"/>
        <w:rPr>
          <w:rFonts w:asciiTheme="majorBidi" w:eastAsia="Calibri" w:hAnsiTheme="majorBidi" w:cstheme="majorBidi"/>
          <w:color w:val="000000"/>
          <w:lang w:eastAsia="en-US"/>
        </w:rPr>
      </w:pPr>
      <w:r>
        <w:rPr>
          <w:rFonts w:asciiTheme="majorBidi" w:eastAsia="Calibri" w:hAnsiTheme="majorBidi" w:cstheme="majorBidi"/>
          <w:color w:val="000000"/>
          <w:lang w:eastAsia="en-US"/>
        </w:rPr>
        <w:t>3</w:t>
      </w:r>
      <w:r w:rsidR="00280A98" w:rsidRPr="00490FAE">
        <w:rPr>
          <w:rFonts w:asciiTheme="majorBidi" w:eastAsia="Calibri" w:hAnsiTheme="majorBidi" w:cstheme="majorBidi"/>
          <w:color w:val="000000"/>
          <w:lang w:eastAsia="en-US"/>
        </w:rPr>
        <w:t>.</w:t>
      </w:r>
      <w:r w:rsidR="006F4873">
        <w:rPr>
          <w:rFonts w:asciiTheme="majorBidi" w:eastAsia="Calibri" w:hAnsiTheme="majorBidi" w:cstheme="majorBidi"/>
          <w:color w:val="000000"/>
          <w:lang w:eastAsia="en-US"/>
        </w:rPr>
        <w:t>6</w:t>
      </w:r>
      <w:r w:rsidR="00280A98" w:rsidRPr="00490FAE">
        <w:rPr>
          <w:rFonts w:asciiTheme="majorBidi" w:eastAsia="Calibri" w:hAnsiTheme="majorBidi" w:cstheme="majorBidi"/>
          <w:color w:val="000000"/>
          <w:lang w:eastAsia="en-US"/>
        </w:rPr>
        <w:t xml:space="preserve">.1. </w:t>
      </w:r>
      <w:r w:rsidR="003A0C36" w:rsidRPr="00490FAE">
        <w:rPr>
          <w:rFonts w:asciiTheme="majorBidi" w:eastAsia="Calibri" w:hAnsiTheme="majorBidi" w:cstheme="majorBidi"/>
          <w:color w:val="000000"/>
          <w:lang w:eastAsia="en-US"/>
        </w:rPr>
        <w:t>A</w:t>
      </w:r>
      <w:r w:rsidR="00280A98" w:rsidRPr="00490FAE">
        <w:rPr>
          <w:rFonts w:asciiTheme="majorBidi" w:eastAsia="Calibri" w:hAnsiTheme="majorBidi" w:cstheme="majorBidi"/>
          <w:color w:val="000000"/>
          <w:lang w:eastAsia="en-US"/>
        </w:rPr>
        <w:t xml:space="preserve">tnaujinto varžymosi procedūros metu </w:t>
      </w:r>
      <w:r w:rsidR="00FD0910" w:rsidRPr="00490FAE">
        <w:rPr>
          <w:rFonts w:asciiTheme="majorBidi" w:eastAsia="Calibri" w:hAnsiTheme="majorBidi" w:cstheme="majorBidi"/>
          <w:color w:val="000000"/>
          <w:lang w:eastAsia="en-US"/>
        </w:rPr>
        <w:t>Pirkėj</w:t>
      </w:r>
      <w:r w:rsidR="00280A98" w:rsidRPr="00490FAE">
        <w:rPr>
          <w:rFonts w:asciiTheme="majorBidi" w:eastAsia="Calibri" w:hAnsiTheme="majorBidi" w:cstheme="majorBidi"/>
          <w:color w:val="000000"/>
          <w:lang w:eastAsia="en-US"/>
        </w:rPr>
        <w:t xml:space="preserve">o pateiktas Užsakymas; </w:t>
      </w:r>
    </w:p>
    <w:p w14:paraId="27486A56" w14:textId="2049CA40" w:rsidR="00280A98" w:rsidRPr="00490FAE" w:rsidRDefault="00757C1D" w:rsidP="00490FAE">
      <w:pPr>
        <w:autoSpaceDE w:val="0"/>
        <w:autoSpaceDN w:val="0"/>
        <w:adjustRightInd w:val="0"/>
        <w:spacing w:after="0" w:line="240" w:lineRule="auto"/>
        <w:rPr>
          <w:rFonts w:asciiTheme="majorBidi" w:eastAsia="Calibri" w:hAnsiTheme="majorBidi" w:cstheme="majorBidi"/>
          <w:color w:val="000000"/>
          <w:lang w:eastAsia="en-US"/>
        </w:rPr>
      </w:pPr>
      <w:r>
        <w:rPr>
          <w:rFonts w:asciiTheme="majorBidi" w:eastAsia="Calibri" w:hAnsiTheme="majorBidi" w:cstheme="majorBidi"/>
          <w:color w:val="000000"/>
          <w:lang w:eastAsia="en-US"/>
        </w:rPr>
        <w:t>3</w:t>
      </w:r>
      <w:r w:rsidR="00280A98" w:rsidRPr="00490FAE">
        <w:rPr>
          <w:rFonts w:asciiTheme="majorBidi" w:eastAsia="Calibri" w:hAnsiTheme="majorBidi" w:cstheme="majorBidi"/>
          <w:color w:val="000000"/>
          <w:lang w:eastAsia="en-US"/>
        </w:rPr>
        <w:t>.</w:t>
      </w:r>
      <w:r w:rsidR="006F4873">
        <w:rPr>
          <w:rFonts w:asciiTheme="majorBidi" w:eastAsia="Calibri" w:hAnsiTheme="majorBidi" w:cstheme="majorBidi"/>
          <w:color w:val="000000"/>
          <w:lang w:eastAsia="en-US"/>
        </w:rPr>
        <w:t>6</w:t>
      </w:r>
      <w:r w:rsidR="00280A98" w:rsidRPr="00490FAE">
        <w:rPr>
          <w:rFonts w:asciiTheme="majorBidi" w:eastAsia="Calibri" w:hAnsiTheme="majorBidi" w:cstheme="majorBidi"/>
          <w:color w:val="000000"/>
          <w:lang w:eastAsia="en-US"/>
        </w:rPr>
        <w:t xml:space="preserve">.2. Sutartis (su priedais); </w:t>
      </w:r>
    </w:p>
    <w:p w14:paraId="2024289B" w14:textId="49E0BF28" w:rsidR="00280A98" w:rsidRPr="00490FAE" w:rsidRDefault="002F6AAC" w:rsidP="00490FAE">
      <w:pPr>
        <w:autoSpaceDE w:val="0"/>
        <w:autoSpaceDN w:val="0"/>
        <w:adjustRightInd w:val="0"/>
        <w:spacing w:after="0" w:line="240" w:lineRule="auto"/>
        <w:rPr>
          <w:rFonts w:asciiTheme="majorBidi" w:eastAsia="Calibri" w:hAnsiTheme="majorBidi" w:cstheme="majorBidi"/>
          <w:color w:val="000000"/>
          <w:lang w:eastAsia="en-US"/>
        </w:rPr>
      </w:pPr>
      <w:r w:rsidRPr="002F6AAC">
        <w:rPr>
          <w:rFonts w:asciiTheme="majorBidi" w:eastAsia="Calibri" w:hAnsiTheme="majorBidi" w:cstheme="majorBidi"/>
          <w:color w:val="000000"/>
          <w:lang w:val="fr-FR" w:eastAsia="en-US"/>
        </w:rPr>
        <w:t>3</w:t>
      </w:r>
      <w:r w:rsidR="00280A98" w:rsidRPr="002F6AAC">
        <w:rPr>
          <w:rFonts w:asciiTheme="majorBidi" w:eastAsia="Calibri" w:hAnsiTheme="majorBidi" w:cstheme="majorBidi"/>
          <w:color w:val="000000"/>
          <w:lang w:eastAsia="en-US"/>
        </w:rPr>
        <w:t>.</w:t>
      </w:r>
      <w:r w:rsidR="006F4873">
        <w:rPr>
          <w:rFonts w:asciiTheme="majorBidi" w:eastAsia="Calibri" w:hAnsiTheme="majorBidi" w:cstheme="majorBidi"/>
          <w:color w:val="000000"/>
          <w:lang w:eastAsia="en-US"/>
        </w:rPr>
        <w:t>6</w:t>
      </w:r>
      <w:r w:rsidR="00280A98" w:rsidRPr="002F6AAC">
        <w:rPr>
          <w:rFonts w:asciiTheme="majorBidi" w:eastAsia="Calibri" w:hAnsiTheme="majorBidi" w:cstheme="majorBidi"/>
          <w:color w:val="000000"/>
          <w:lang w:eastAsia="en-US"/>
        </w:rPr>
        <w:t>.3</w:t>
      </w:r>
      <w:r w:rsidR="00280A98" w:rsidRPr="00490FAE">
        <w:rPr>
          <w:rFonts w:asciiTheme="majorBidi" w:eastAsia="Calibri" w:hAnsiTheme="majorBidi" w:cstheme="majorBidi"/>
          <w:color w:val="000000"/>
          <w:lang w:eastAsia="en-US"/>
        </w:rPr>
        <w:t xml:space="preserve">. Techninės specifikacijos; </w:t>
      </w:r>
    </w:p>
    <w:p w14:paraId="2636811A" w14:textId="4E124D6D" w:rsidR="00280A98" w:rsidRPr="00490FAE" w:rsidRDefault="002F6AAC" w:rsidP="00490FAE">
      <w:pPr>
        <w:autoSpaceDE w:val="0"/>
        <w:autoSpaceDN w:val="0"/>
        <w:adjustRightInd w:val="0"/>
        <w:spacing w:after="0" w:line="240" w:lineRule="auto"/>
        <w:rPr>
          <w:rFonts w:asciiTheme="majorBidi" w:eastAsia="Calibri" w:hAnsiTheme="majorBidi" w:cstheme="majorBidi"/>
          <w:color w:val="000000"/>
          <w:lang w:eastAsia="en-US"/>
        </w:rPr>
      </w:pPr>
      <w:r>
        <w:rPr>
          <w:rFonts w:asciiTheme="majorBidi" w:eastAsia="Calibri" w:hAnsiTheme="majorBidi" w:cstheme="majorBidi"/>
          <w:color w:val="000000"/>
          <w:lang w:eastAsia="en-US"/>
        </w:rPr>
        <w:t>3</w:t>
      </w:r>
      <w:r w:rsidR="00280A98" w:rsidRPr="00490FAE">
        <w:rPr>
          <w:rFonts w:asciiTheme="majorBidi" w:eastAsia="Calibri" w:hAnsiTheme="majorBidi" w:cstheme="majorBidi"/>
          <w:color w:val="000000"/>
          <w:lang w:eastAsia="en-US"/>
        </w:rPr>
        <w:t>.</w:t>
      </w:r>
      <w:r w:rsidR="006F4873">
        <w:rPr>
          <w:rFonts w:asciiTheme="majorBidi" w:eastAsia="Calibri" w:hAnsiTheme="majorBidi" w:cstheme="majorBidi"/>
          <w:color w:val="000000"/>
          <w:lang w:eastAsia="en-US"/>
        </w:rPr>
        <w:t>6</w:t>
      </w:r>
      <w:r w:rsidR="00280A98" w:rsidRPr="00490FAE">
        <w:rPr>
          <w:rFonts w:asciiTheme="majorBidi" w:eastAsia="Calibri" w:hAnsiTheme="majorBidi" w:cstheme="majorBidi"/>
          <w:color w:val="000000"/>
          <w:lang w:eastAsia="en-US"/>
        </w:rPr>
        <w:t xml:space="preserve">.4. </w:t>
      </w:r>
      <w:r w:rsidR="00C77487" w:rsidRPr="00490FAE">
        <w:rPr>
          <w:rFonts w:asciiTheme="majorBidi" w:eastAsia="Calibri" w:hAnsiTheme="majorBidi" w:cstheme="majorBidi"/>
          <w:color w:val="000000"/>
          <w:lang w:eastAsia="en-US"/>
        </w:rPr>
        <w:t>Tiek</w:t>
      </w:r>
      <w:r w:rsidR="00280A98" w:rsidRPr="00490FAE">
        <w:rPr>
          <w:rFonts w:asciiTheme="majorBidi" w:eastAsia="Calibri" w:hAnsiTheme="majorBidi" w:cstheme="majorBidi"/>
          <w:color w:val="000000"/>
          <w:lang w:eastAsia="en-US"/>
        </w:rPr>
        <w:t xml:space="preserve">ėjo atnaujinto varžymosi procedūros metu pateiktas </w:t>
      </w:r>
      <w:r w:rsidR="00C548D6" w:rsidRPr="00490FAE">
        <w:rPr>
          <w:rFonts w:asciiTheme="majorBidi" w:eastAsia="Calibri" w:hAnsiTheme="majorBidi" w:cstheme="majorBidi"/>
          <w:color w:val="000000"/>
          <w:lang w:eastAsia="en-US"/>
        </w:rPr>
        <w:t xml:space="preserve">Atnaujintas </w:t>
      </w:r>
      <w:r w:rsidR="00280A98" w:rsidRPr="00490FAE">
        <w:rPr>
          <w:rFonts w:asciiTheme="majorBidi" w:eastAsia="Calibri" w:hAnsiTheme="majorBidi" w:cstheme="majorBidi"/>
          <w:color w:val="000000"/>
          <w:lang w:eastAsia="en-US"/>
        </w:rPr>
        <w:t xml:space="preserve">pasiūlymas; </w:t>
      </w:r>
    </w:p>
    <w:p w14:paraId="14037E2B" w14:textId="2F313E04" w:rsidR="00280A98" w:rsidRPr="00490FAE" w:rsidRDefault="002F6AAC" w:rsidP="00490FAE">
      <w:pPr>
        <w:autoSpaceDE w:val="0"/>
        <w:autoSpaceDN w:val="0"/>
        <w:adjustRightInd w:val="0"/>
        <w:spacing w:after="0" w:line="240" w:lineRule="auto"/>
        <w:rPr>
          <w:rFonts w:asciiTheme="majorBidi" w:eastAsia="Calibri" w:hAnsiTheme="majorBidi" w:cstheme="majorBidi"/>
          <w:color w:val="000000"/>
          <w:lang w:eastAsia="en-US"/>
        </w:rPr>
      </w:pPr>
      <w:r>
        <w:rPr>
          <w:rFonts w:asciiTheme="majorBidi" w:eastAsia="Calibri" w:hAnsiTheme="majorBidi" w:cstheme="majorBidi"/>
          <w:color w:val="000000"/>
          <w:lang w:eastAsia="en-US"/>
        </w:rPr>
        <w:t>3</w:t>
      </w:r>
      <w:r w:rsidR="00280A98" w:rsidRPr="00490FAE">
        <w:rPr>
          <w:rFonts w:asciiTheme="majorBidi" w:eastAsia="Calibri" w:hAnsiTheme="majorBidi" w:cstheme="majorBidi"/>
          <w:color w:val="000000"/>
          <w:lang w:eastAsia="en-US"/>
        </w:rPr>
        <w:t>.</w:t>
      </w:r>
      <w:r w:rsidR="006F4873">
        <w:rPr>
          <w:rFonts w:asciiTheme="majorBidi" w:eastAsia="Calibri" w:hAnsiTheme="majorBidi" w:cstheme="majorBidi"/>
          <w:color w:val="000000"/>
          <w:lang w:eastAsia="en-US"/>
        </w:rPr>
        <w:t>6</w:t>
      </w:r>
      <w:r w:rsidR="00280A98" w:rsidRPr="00490FAE">
        <w:rPr>
          <w:rFonts w:asciiTheme="majorBidi" w:eastAsia="Calibri" w:hAnsiTheme="majorBidi" w:cstheme="majorBidi"/>
          <w:color w:val="000000"/>
          <w:lang w:eastAsia="en-US"/>
        </w:rPr>
        <w:t xml:space="preserve">.5. Preliminarioji sutartis (su priedais); </w:t>
      </w:r>
    </w:p>
    <w:p w14:paraId="13F0DF26" w14:textId="0F24FD1E" w:rsidR="00280A98" w:rsidRPr="00490FAE" w:rsidRDefault="002F6AAC" w:rsidP="00490FAE">
      <w:pPr>
        <w:autoSpaceDE w:val="0"/>
        <w:autoSpaceDN w:val="0"/>
        <w:adjustRightInd w:val="0"/>
        <w:spacing w:after="0" w:line="240" w:lineRule="auto"/>
        <w:rPr>
          <w:rFonts w:asciiTheme="majorBidi" w:eastAsia="Calibri" w:hAnsiTheme="majorBidi" w:cstheme="majorBidi"/>
          <w:color w:val="000000"/>
          <w:lang w:eastAsia="en-US"/>
        </w:rPr>
      </w:pPr>
      <w:r>
        <w:rPr>
          <w:rFonts w:asciiTheme="majorBidi" w:eastAsia="Calibri" w:hAnsiTheme="majorBidi" w:cstheme="majorBidi"/>
          <w:color w:val="000000"/>
          <w:lang w:eastAsia="en-US"/>
        </w:rPr>
        <w:t>3</w:t>
      </w:r>
      <w:r w:rsidR="00280A98" w:rsidRPr="00490FAE">
        <w:rPr>
          <w:rFonts w:asciiTheme="majorBidi" w:eastAsia="Calibri" w:hAnsiTheme="majorBidi" w:cstheme="majorBidi"/>
          <w:color w:val="000000"/>
          <w:lang w:eastAsia="en-US"/>
        </w:rPr>
        <w:t>.</w:t>
      </w:r>
      <w:r w:rsidR="006F4873">
        <w:rPr>
          <w:rFonts w:asciiTheme="majorBidi" w:eastAsia="Calibri" w:hAnsiTheme="majorBidi" w:cstheme="majorBidi"/>
          <w:color w:val="000000"/>
          <w:lang w:eastAsia="en-US"/>
        </w:rPr>
        <w:t>6</w:t>
      </w:r>
      <w:r w:rsidR="00280A98" w:rsidRPr="00490FAE">
        <w:rPr>
          <w:rFonts w:asciiTheme="majorBidi" w:eastAsia="Calibri" w:hAnsiTheme="majorBidi" w:cstheme="majorBidi"/>
          <w:color w:val="000000"/>
          <w:lang w:eastAsia="en-US"/>
        </w:rPr>
        <w:t>.</w:t>
      </w:r>
      <w:r w:rsidR="00293763">
        <w:rPr>
          <w:rFonts w:asciiTheme="majorBidi" w:eastAsia="Calibri" w:hAnsiTheme="majorBidi" w:cstheme="majorBidi"/>
          <w:color w:val="000000"/>
          <w:lang w:eastAsia="en-US"/>
        </w:rPr>
        <w:t>6</w:t>
      </w:r>
      <w:r w:rsidR="00280A98" w:rsidRPr="00490FAE">
        <w:rPr>
          <w:rFonts w:asciiTheme="majorBidi" w:eastAsia="Calibri" w:hAnsiTheme="majorBidi" w:cstheme="majorBidi"/>
          <w:color w:val="000000"/>
          <w:lang w:eastAsia="en-US"/>
        </w:rPr>
        <w:t xml:space="preserve">. </w:t>
      </w:r>
      <w:r w:rsidR="00FD0910" w:rsidRPr="00490FAE">
        <w:rPr>
          <w:rFonts w:asciiTheme="majorBidi" w:eastAsia="Calibri" w:hAnsiTheme="majorBidi" w:cstheme="majorBidi"/>
          <w:color w:val="000000"/>
          <w:lang w:eastAsia="en-US"/>
        </w:rPr>
        <w:t>Pirkėj</w:t>
      </w:r>
      <w:r w:rsidR="00280A98" w:rsidRPr="00490FAE">
        <w:rPr>
          <w:rFonts w:asciiTheme="majorBidi" w:eastAsia="Calibri" w:hAnsiTheme="majorBidi" w:cstheme="majorBidi"/>
          <w:color w:val="000000"/>
          <w:lang w:eastAsia="en-US"/>
        </w:rPr>
        <w:t xml:space="preserve">o sudaryti pirkimo dokumentų paaiškinimai ir patikslinimai, jei tokie buvo pateikti; </w:t>
      </w:r>
    </w:p>
    <w:p w14:paraId="1AAD5F84" w14:textId="190F1D53" w:rsidR="00280A98" w:rsidRPr="00490FAE" w:rsidRDefault="00293763" w:rsidP="00490FAE">
      <w:pPr>
        <w:autoSpaceDE w:val="0"/>
        <w:autoSpaceDN w:val="0"/>
        <w:adjustRightInd w:val="0"/>
        <w:spacing w:after="0" w:line="240" w:lineRule="auto"/>
        <w:rPr>
          <w:rFonts w:asciiTheme="majorBidi" w:eastAsia="Calibri" w:hAnsiTheme="majorBidi" w:cstheme="majorBidi"/>
          <w:color w:val="000000"/>
          <w:lang w:eastAsia="en-US"/>
        </w:rPr>
      </w:pPr>
      <w:r>
        <w:rPr>
          <w:rFonts w:asciiTheme="majorBidi" w:eastAsia="Calibri" w:hAnsiTheme="majorBidi" w:cstheme="majorBidi"/>
          <w:color w:val="000000"/>
          <w:lang w:eastAsia="en-US"/>
        </w:rPr>
        <w:t>3</w:t>
      </w:r>
      <w:r w:rsidR="00280A98" w:rsidRPr="00490FAE">
        <w:rPr>
          <w:rFonts w:asciiTheme="majorBidi" w:eastAsia="Calibri" w:hAnsiTheme="majorBidi" w:cstheme="majorBidi"/>
          <w:color w:val="000000"/>
          <w:lang w:eastAsia="en-US"/>
        </w:rPr>
        <w:t>.</w:t>
      </w:r>
      <w:r w:rsidR="006F4873">
        <w:rPr>
          <w:rFonts w:asciiTheme="majorBidi" w:eastAsia="Calibri" w:hAnsiTheme="majorBidi" w:cstheme="majorBidi"/>
          <w:color w:val="000000"/>
          <w:lang w:eastAsia="en-US"/>
        </w:rPr>
        <w:t>6</w:t>
      </w:r>
      <w:r w:rsidR="00280A98" w:rsidRPr="00490FAE">
        <w:rPr>
          <w:rFonts w:asciiTheme="majorBidi" w:eastAsia="Calibri" w:hAnsiTheme="majorBidi" w:cstheme="majorBidi"/>
          <w:color w:val="000000"/>
          <w:lang w:eastAsia="en-US"/>
        </w:rPr>
        <w:t>.</w:t>
      </w:r>
      <w:r>
        <w:rPr>
          <w:rFonts w:asciiTheme="majorBidi" w:eastAsia="Calibri" w:hAnsiTheme="majorBidi" w:cstheme="majorBidi"/>
          <w:color w:val="000000"/>
          <w:lang w:eastAsia="en-US"/>
        </w:rPr>
        <w:t>7</w:t>
      </w:r>
      <w:r w:rsidR="00280A98" w:rsidRPr="00490FAE">
        <w:rPr>
          <w:rFonts w:asciiTheme="majorBidi" w:eastAsia="Calibri" w:hAnsiTheme="majorBidi" w:cstheme="majorBidi"/>
          <w:color w:val="000000"/>
          <w:lang w:eastAsia="en-US"/>
        </w:rPr>
        <w:t xml:space="preserve">. Pirkimo sąlygos; </w:t>
      </w:r>
    </w:p>
    <w:p w14:paraId="083612F7" w14:textId="73E4C02E" w:rsidR="00280A98" w:rsidRPr="00490FAE" w:rsidRDefault="00293763" w:rsidP="00490FAE">
      <w:pPr>
        <w:autoSpaceDE w:val="0"/>
        <w:autoSpaceDN w:val="0"/>
        <w:adjustRightInd w:val="0"/>
        <w:spacing w:after="0" w:line="240" w:lineRule="auto"/>
        <w:rPr>
          <w:rFonts w:asciiTheme="majorBidi" w:eastAsia="Calibri" w:hAnsiTheme="majorBidi" w:cstheme="majorBidi"/>
          <w:color w:val="000000"/>
          <w:lang w:eastAsia="en-US"/>
        </w:rPr>
      </w:pPr>
      <w:r>
        <w:rPr>
          <w:rFonts w:asciiTheme="majorBidi" w:eastAsia="Calibri" w:hAnsiTheme="majorBidi" w:cstheme="majorBidi"/>
          <w:color w:val="000000"/>
          <w:lang w:eastAsia="en-US"/>
        </w:rPr>
        <w:t>3</w:t>
      </w:r>
      <w:r w:rsidR="00280A98" w:rsidRPr="00490FAE">
        <w:rPr>
          <w:rFonts w:asciiTheme="majorBidi" w:eastAsia="Calibri" w:hAnsiTheme="majorBidi" w:cstheme="majorBidi"/>
          <w:color w:val="000000"/>
          <w:lang w:eastAsia="en-US"/>
        </w:rPr>
        <w:t>.</w:t>
      </w:r>
      <w:r w:rsidR="006F4873">
        <w:rPr>
          <w:rFonts w:asciiTheme="majorBidi" w:eastAsia="Calibri" w:hAnsiTheme="majorBidi" w:cstheme="majorBidi"/>
          <w:color w:val="000000"/>
          <w:lang w:eastAsia="en-US"/>
        </w:rPr>
        <w:t>6</w:t>
      </w:r>
      <w:r w:rsidR="00280A98" w:rsidRPr="00490FAE">
        <w:rPr>
          <w:rFonts w:asciiTheme="majorBidi" w:eastAsia="Calibri" w:hAnsiTheme="majorBidi" w:cstheme="majorBidi"/>
          <w:color w:val="000000"/>
          <w:lang w:eastAsia="en-US"/>
        </w:rPr>
        <w:t>.</w:t>
      </w:r>
      <w:r>
        <w:rPr>
          <w:rFonts w:asciiTheme="majorBidi" w:eastAsia="Calibri" w:hAnsiTheme="majorBidi" w:cstheme="majorBidi"/>
          <w:color w:val="000000"/>
          <w:lang w:eastAsia="en-US"/>
        </w:rPr>
        <w:t>8</w:t>
      </w:r>
      <w:r w:rsidR="00280A98" w:rsidRPr="00490FAE">
        <w:rPr>
          <w:rFonts w:asciiTheme="majorBidi" w:eastAsia="Calibri" w:hAnsiTheme="majorBidi" w:cstheme="majorBidi"/>
          <w:color w:val="000000"/>
          <w:lang w:eastAsia="en-US"/>
        </w:rPr>
        <w:t xml:space="preserve">. </w:t>
      </w:r>
      <w:r w:rsidR="00421BF6">
        <w:rPr>
          <w:rFonts w:asciiTheme="majorBidi" w:eastAsia="Calibri" w:hAnsiTheme="majorBidi" w:cstheme="majorBidi"/>
          <w:color w:val="000000"/>
          <w:lang w:eastAsia="en-US"/>
        </w:rPr>
        <w:t>P</w:t>
      </w:r>
      <w:r w:rsidR="00280A98" w:rsidRPr="00490FAE">
        <w:rPr>
          <w:rFonts w:asciiTheme="majorBidi" w:eastAsia="Calibri" w:hAnsiTheme="majorBidi" w:cstheme="majorBidi"/>
          <w:color w:val="000000"/>
          <w:lang w:eastAsia="en-US"/>
        </w:rPr>
        <w:t xml:space="preserve">asiūlymas. </w:t>
      </w:r>
    </w:p>
    <w:p w14:paraId="62BB850C" w14:textId="05ACCF9F" w:rsidR="00490FAE" w:rsidRPr="00490FAE" w:rsidRDefault="00490FAE" w:rsidP="00572102">
      <w:pPr>
        <w:numPr>
          <w:ilvl w:val="1"/>
          <w:numId w:val="1"/>
        </w:numPr>
        <w:tabs>
          <w:tab w:val="left" w:pos="709"/>
        </w:tabs>
        <w:suppressAutoHyphens/>
        <w:spacing w:after="0" w:line="240" w:lineRule="auto"/>
        <w:ind w:left="0" w:firstLine="0"/>
        <w:jc w:val="both"/>
        <w:rPr>
          <w:rFonts w:asciiTheme="majorBidi" w:hAnsiTheme="majorBidi" w:cstheme="majorBidi"/>
        </w:rPr>
      </w:pPr>
      <w:r w:rsidRPr="00490FAE">
        <w:rPr>
          <w:rFonts w:asciiTheme="majorBidi" w:hAnsiTheme="majorBidi" w:cstheme="majorBidi"/>
        </w:rPr>
        <w:t xml:space="preserve">Preliminarioji sutartis turi būti aiškinama vadovaujantis teisės aktais kartu su Pirkimo sąlygomis ir Tiekėjų pateiktais Pasiūlymais. Jei po Preliminariosios sutarties sudarymo bus nustatyta bet kokių neatitikimų tarp Preliminariosios sutarties nuostatų, Pirkimo sąlygų ir (ar) Pasiūlymų turinio, Preliminarioji sutartis bus aiškinama vadovaujantis pirmiausia Pirkimo sąlygomis ir Preliminariosios sutarties (kurios projektas yra Pirkimo sąlygų sudedamoji dalis) nuostatomis ir tik po to Pasiūlymų turiniu. </w:t>
      </w:r>
    </w:p>
    <w:p w14:paraId="1258FB4F" w14:textId="5C40F468" w:rsidR="00280A98" w:rsidRPr="00490FAE" w:rsidRDefault="00280A98" w:rsidP="00572102">
      <w:pPr>
        <w:numPr>
          <w:ilvl w:val="1"/>
          <w:numId w:val="1"/>
        </w:numPr>
        <w:tabs>
          <w:tab w:val="left" w:pos="709"/>
        </w:tabs>
        <w:suppressAutoHyphens/>
        <w:spacing w:after="0" w:line="240" w:lineRule="auto"/>
        <w:ind w:left="0" w:firstLine="0"/>
        <w:jc w:val="both"/>
        <w:rPr>
          <w:rFonts w:asciiTheme="majorBidi" w:eastAsia="Calibri" w:hAnsiTheme="majorBidi" w:cstheme="majorBidi"/>
          <w:color w:val="000000"/>
          <w:lang w:eastAsia="en-US"/>
        </w:rPr>
      </w:pPr>
      <w:r w:rsidRPr="00490FAE">
        <w:rPr>
          <w:rFonts w:asciiTheme="majorBidi" w:eastAsia="Calibri" w:hAnsiTheme="majorBidi" w:cstheme="majorBidi"/>
          <w:color w:val="000000"/>
          <w:lang w:eastAsia="en-US"/>
        </w:rPr>
        <w:t xml:space="preserve">Jei Preliminariosios sutarties dokumentai nenustato kitaip, Preliminariosios sutarties tekstas turi būti suprantamas taikant šias pagrindines aiškinimo taisykles: </w:t>
      </w:r>
    </w:p>
    <w:p w14:paraId="7AADCB9B" w14:textId="29ADAC68" w:rsidR="00280A98" w:rsidRPr="00490FAE" w:rsidRDefault="00293763" w:rsidP="00490FAE">
      <w:pPr>
        <w:autoSpaceDE w:val="0"/>
        <w:autoSpaceDN w:val="0"/>
        <w:adjustRightInd w:val="0"/>
        <w:spacing w:after="0" w:line="240" w:lineRule="auto"/>
        <w:jc w:val="both"/>
        <w:rPr>
          <w:rFonts w:asciiTheme="majorBidi" w:eastAsia="Calibri" w:hAnsiTheme="majorBidi" w:cstheme="majorBidi"/>
          <w:color w:val="000000"/>
          <w:lang w:eastAsia="en-US"/>
        </w:rPr>
      </w:pPr>
      <w:r w:rsidRPr="00293763">
        <w:rPr>
          <w:rFonts w:asciiTheme="majorBidi" w:eastAsia="Calibri" w:hAnsiTheme="majorBidi" w:cstheme="majorBidi"/>
          <w:color w:val="000000"/>
          <w:lang w:eastAsia="en-US"/>
        </w:rPr>
        <w:t>3</w:t>
      </w:r>
      <w:r w:rsidR="00280A98" w:rsidRPr="00293763">
        <w:rPr>
          <w:rFonts w:asciiTheme="majorBidi" w:eastAsia="Calibri" w:hAnsiTheme="majorBidi" w:cstheme="majorBidi"/>
          <w:color w:val="000000"/>
          <w:lang w:eastAsia="en-US"/>
        </w:rPr>
        <w:t>.</w:t>
      </w:r>
      <w:r w:rsidR="006F4873">
        <w:rPr>
          <w:rFonts w:asciiTheme="majorBidi" w:eastAsia="Calibri" w:hAnsiTheme="majorBidi" w:cstheme="majorBidi"/>
          <w:color w:val="000000"/>
          <w:lang w:eastAsia="en-US"/>
        </w:rPr>
        <w:t>8</w:t>
      </w:r>
      <w:r w:rsidR="00280A98" w:rsidRPr="00490FAE">
        <w:rPr>
          <w:rFonts w:asciiTheme="majorBidi" w:eastAsia="Calibri" w:hAnsiTheme="majorBidi" w:cstheme="majorBidi"/>
          <w:color w:val="000000"/>
          <w:lang w:eastAsia="en-US"/>
        </w:rPr>
        <w:t>.1. Žodžiai, žymintys konkrečią asmens lytį, reiškia bet kurią lytį;</w:t>
      </w:r>
    </w:p>
    <w:p w14:paraId="7868E534" w14:textId="64E17591" w:rsidR="00280A98" w:rsidRPr="00293763" w:rsidRDefault="006F4873" w:rsidP="006F4873">
      <w:pPr>
        <w:pStyle w:val="ListParagraph"/>
        <w:tabs>
          <w:tab w:val="left" w:pos="709"/>
        </w:tabs>
        <w:suppressAutoHyphens/>
        <w:ind w:left="0"/>
        <w:rPr>
          <w:rFonts w:asciiTheme="majorBidi" w:eastAsia="Calibri" w:hAnsiTheme="majorBidi" w:cstheme="majorBidi"/>
          <w:sz w:val="22"/>
          <w:szCs w:val="22"/>
          <w:lang w:eastAsia="x-none"/>
        </w:rPr>
      </w:pPr>
      <w:r>
        <w:rPr>
          <w:rFonts w:asciiTheme="majorBidi" w:eastAsia="Calibri" w:hAnsiTheme="majorBidi" w:cstheme="majorBidi"/>
          <w:sz w:val="22"/>
          <w:szCs w:val="22"/>
          <w:lang w:eastAsia="x-none"/>
        </w:rPr>
        <w:t xml:space="preserve">3.8.2. </w:t>
      </w:r>
      <w:r w:rsidR="00280A98" w:rsidRPr="00293763">
        <w:rPr>
          <w:rFonts w:asciiTheme="majorBidi" w:eastAsia="Calibri" w:hAnsiTheme="majorBidi" w:cstheme="majorBidi"/>
          <w:sz w:val="22"/>
          <w:szCs w:val="22"/>
          <w:lang w:eastAsia="x-none"/>
        </w:rPr>
        <w:t>Žodžiai, žymintys vienaskaitą reiškia ir daugiskaitą, žodžiai, žymintys daugiskaitą reiškia ir vienaskaitą;</w:t>
      </w:r>
    </w:p>
    <w:p w14:paraId="6B2DEB4F" w14:textId="6379CA75" w:rsidR="00280A98" w:rsidRPr="00293763" w:rsidRDefault="006F4873" w:rsidP="006F4873">
      <w:pPr>
        <w:pStyle w:val="ListParagraph"/>
        <w:tabs>
          <w:tab w:val="left" w:pos="709"/>
        </w:tabs>
        <w:suppressAutoHyphens/>
        <w:ind w:left="0"/>
        <w:rPr>
          <w:rFonts w:asciiTheme="majorBidi" w:hAnsiTheme="majorBidi" w:cstheme="majorBidi"/>
          <w:sz w:val="22"/>
          <w:szCs w:val="22"/>
          <w:lang w:eastAsia="ar-SA"/>
        </w:rPr>
      </w:pPr>
      <w:r>
        <w:rPr>
          <w:rFonts w:asciiTheme="majorBidi" w:hAnsiTheme="majorBidi" w:cstheme="majorBidi"/>
          <w:sz w:val="22"/>
          <w:szCs w:val="22"/>
          <w:lang w:eastAsia="ar-SA"/>
        </w:rPr>
        <w:t xml:space="preserve">3.8.3. </w:t>
      </w:r>
      <w:r w:rsidR="00280A98" w:rsidRPr="00293763">
        <w:rPr>
          <w:rFonts w:asciiTheme="majorBidi" w:hAnsiTheme="majorBidi" w:cstheme="majorBidi"/>
          <w:sz w:val="22"/>
          <w:szCs w:val="22"/>
          <w:lang w:eastAsia="ar-SA"/>
        </w:rPr>
        <w:t>Žodžiai „susitarti“, „susitarė“, „susitarimas“ visuomet reiškia, kad atitinkamas susitarimas Šalių turi būti įformintas raštu;</w:t>
      </w:r>
    </w:p>
    <w:p w14:paraId="5BA9136F" w14:textId="29198796" w:rsidR="00280A98" w:rsidRPr="00293763" w:rsidRDefault="006F4873" w:rsidP="006F4873">
      <w:pPr>
        <w:pStyle w:val="ListParagraph"/>
        <w:tabs>
          <w:tab w:val="left" w:pos="709"/>
        </w:tabs>
        <w:suppressAutoHyphens/>
        <w:ind w:left="0"/>
        <w:rPr>
          <w:rFonts w:asciiTheme="majorBidi" w:hAnsiTheme="majorBidi" w:cstheme="majorBidi"/>
          <w:sz w:val="22"/>
          <w:szCs w:val="22"/>
          <w:lang w:eastAsia="ar-SA"/>
        </w:rPr>
      </w:pPr>
      <w:r>
        <w:rPr>
          <w:rFonts w:asciiTheme="majorBidi" w:hAnsiTheme="majorBidi" w:cstheme="majorBidi"/>
          <w:sz w:val="22"/>
          <w:szCs w:val="22"/>
          <w:lang w:eastAsia="ar-SA"/>
        </w:rPr>
        <w:t xml:space="preserve">3.8.4. </w:t>
      </w:r>
      <w:r w:rsidR="00280A98" w:rsidRPr="00293763">
        <w:rPr>
          <w:rFonts w:asciiTheme="majorBidi" w:hAnsiTheme="majorBidi" w:cstheme="majorBidi"/>
          <w:sz w:val="22"/>
          <w:szCs w:val="22"/>
          <w:lang w:eastAsia="ar-SA"/>
        </w:rPr>
        <w:t>„raštu“ reiškia visas šioje Sutartyje nustatytas taisykles, taip pat bet kurios Šalies sudarytus popierinius ir (arba) elektroninius dokumentus bei bet kokius Sutartyje nurodytomis komunikacijos priemonėmis kitai Šaliai pateiktus pranešimus.</w:t>
      </w:r>
    </w:p>
    <w:p w14:paraId="005B6C29" w14:textId="77777777" w:rsidR="00280A98" w:rsidRPr="00490FAE" w:rsidRDefault="00280A98" w:rsidP="00572102">
      <w:pPr>
        <w:numPr>
          <w:ilvl w:val="1"/>
          <w:numId w:val="1"/>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Visos šioje Sutartyje vartojamos sąvokos ir terminai turi bendrinę reikšmę arba artimiausią Sutarties pobūdžiui specialiąją reikšmę, jei Sutartyje nėra nustatyta ir paaiškinta kitokia jų reikšmė.</w:t>
      </w:r>
    </w:p>
    <w:p w14:paraId="4E510469" w14:textId="77777777" w:rsidR="00280A98" w:rsidRPr="00490FAE" w:rsidRDefault="00280A98" w:rsidP="00490FAE">
      <w:pPr>
        <w:suppressAutoHyphens/>
        <w:spacing w:after="0" w:line="240" w:lineRule="auto"/>
        <w:jc w:val="both"/>
        <w:rPr>
          <w:rFonts w:asciiTheme="majorBidi" w:eastAsia="Times New Roman" w:hAnsiTheme="majorBidi" w:cstheme="majorBidi"/>
          <w:lang w:eastAsia="ar-SA"/>
        </w:rPr>
      </w:pPr>
    </w:p>
    <w:p w14:paraId="15230DBC" w14:textId="6D8AB800" w:rsidR="00280A98" w:rsidRPr="00490FAE" w:rsidRDefault="00293763" w:rsidP="00085B80">
      <w:pPr>
        <w:tabs>
          <w:tab w:val="left" w:pos="426"/>
        </w:tabs>
        <w:suppressAutoHyphens/>
        <w:spacing w:after="0" w:line="240" w:lineRule="auto"/>
        <w:jc w:val="center"/>
        <w:rPr>
          <w:rFonts w:asciiTheme="majorBidi" w:eastAsia="Times New Roman" w:hAnsiTheme="majorBidi" w:cstheme="majorBidi"/>
          <w:b/>
          <w:lang w:eastAsia="ar-SA"/>
        </w:rPr>
      </w:pPr>
      <w:r>
        <w:rPr>
          <w:rFonts w:asciiTheme="majorBidi" w:eastAsia="Times New Roman" w:hAnsiTheme="majorBidi" w:cstheme="majorBidi"/>
          <w:b/>
          <w:lang w:eastAsia="ar-SA"/>
        </w:rPr>
        <w:t>4</w:t>
      </w:r>
      <w:r w:rsidR="00085B80">
        <w:rPr>
          <w:rFonts w:asciiTheme="majorBidi" w:eastAsia="Times New Roman" w:hAnsiTheme="majorBidi" w:cstheme="majorBidi"/>
          <w:b/>
          <w:lang w:eastAsia="ar-SA"/>
        </w:rPr>
        <w:t xml:space="preserve">. </w:t>
      </w:r>
      <w:r w:rsidR="00280A98" w:rsidRPr="00490FAE">
        <w:rPr>
          <w:rFonts w:asciiTheme="majorBidi" w:eastAsia="Times New Roman" w:hAnsiTheme="majorBidi" w:cstheme="majorBidi"/>
          <w:b/>
          <w:lang w:eastAsia="ar-SA"/>
        </w:rPr>
        <w:t>ŠALIŲ PATVIRTINIMAI IR GARANTIJOS</w:t>
      </w:r>
    </w:p>
    <w:p w14:paraId="7CD2A223" w14:textId="247E37B5" w:rsidR="00280A98" w:rsidRPr="00AA48A8" w:rsidRDefault="00293763" w:rsidP="00572102">
      <w:pPr>
        <w:pStyle w:val="ListParagraph"/>
        <w:numPr>
          <w:ilvl w:val="1"/>
          <w:numId w:val="7"/>
        </w:numPr>
        <w:tabs>
          <w:tab w:val="left" w:pos="709"/>
        </w:tabs>
        <w:suppressAutoHyphens/>
        <w:ind w:left="360"/>
        <w:rPr>
          <w:rFonts w:asciiTheme="majorBidi" w:eastAsia="Calibri" w:hAnsiTheme="majorBidi" w:cstheme="majorBidi"/>
          <w:sz w:val="22"/>
          <w:szCs w:val="22"/>
          <w:lang w:eastAsia="x-none"/>
        </w:rPr>
      </w:pPr>
      <w:r w:rsidRPr="00AA48A8">
        <w:rPr>
          <w:rFonts w:asciiTheme="majorBidi" w:eastAsia="Calibri" w:hAnsiTheme="majorBidi" w:cstheme="majorBidi"/>
          <w:sz w:val="22"/>
          <w:szCs w:val="22"/>
          <w:lang w:eastAsia="x-none"/>
        </w:rPr>
        <w:t xml:space="preserve"> </w:t>
      </w:r>
      <w:r w:rsidR="00280A98" w:rsidRPr="00AA48A8">
        <w:rPr>
          <w:rFonts w:asciiTheme="majorBidi" w:eastAsia="Calibri" w:hAnsiTheme="majorBidi" w:cstheme="majorBidi"/>
          <w:sz w:val="22"/>
          <w:szCs w:val="22"/>
          <w:lang w:eastAsia="x-none"/>
        </w:rPr>
        <w:t>Kiekviena iš Šalių pareiškia ir garantuoja kitai Šaliai, kad:</w:t>
      </w:r>
    </w:p>
    <w:p w14:paraId="35DED979" w14:textId="77777777" w:rsidR="004F5B45" w:rsidRPr="004F5B45" w:rsidRDefault="004F5B45" w:rsidP="004F5B45">
      <w:pPr>
        <w:pStyle w:val="ListParagraph"/>
        <w:numPr>
          <w:ilvl w:val="0"/>
          <w:numId w:val="2"/>
        </w:numPr>
        <w:tabs>
          <w:tab w:val="left" w:pos="709"/>
        </w:tabs>
        <w:suppressAutoHyphens/>
        <w:contextualSpacing w:val="0"/>
        <w:rPr>
          <w:rFonts w:asciiTheme="majorBidi" w:hAnsiTheme="majorBidi" w:cstheme="majorBidi"/>
          <w:vanish/>
          <w:sz w:val="22"/>
          <w:szCs w:val="22"/>
          <w:lang w:eastAsia="ar-SA"/>
        </w:rPr>
      </w:pPr>
    </w:p>
    <w:p w14:paraId="447ABAB5" w14:textId="77777777" w:rsidR="004F5B45" w:rsidRPr="004F5B45" w:rsidRDefault="004F5B45" w:rsidP="004F5B45">
      <w:pPr>
        <w:pStyle w:val="ListParagraph"/>
        <w:numPr>
          <w:ilvl w:val="0"/>
          <w:numId w:val="2"/>
        </w:numPr>
        <w:tabs>
          <w:tab w:val="left" w:pos="709"/>
        </w:tabs>
        <w:suppressAutoHyphens/>
        <w:contextualSpacing w:val="0"/>
        <w:rPr>
          <w:rFonts w:asciiTheme="majorBidi" w:hAnsiTheme="majorBidi" w:cstheme="majorBidi"/>
          <w:vanish/>
          <w:sz w:val="22"/>
          <w:szCs w:val="22"/>
          <w:lang w:eastAsia="ar-SA"/>
        </w:rPr>
      </w:pPr>
    </w:p>
    <w:p w14:paraId="0F27628E" w14:textId="77777777" w:rsidR="004F5B45" w:rsidRPr="004F5B45" w:rsidRDefault="004F5B45" w:rsidP="004F5B45">
      <w:pPr>
        <w:pStyle w:val="ListParagraph"/>
        <w:numPr>
          <w:ilvl w:val="1"/>
          <w:numId w:val="2"/>
        </w:numPr>
        <w:tabs>
          <w:tab w:val="left" w:pos="709"/>
        </w:tabs>
        <w:suppressAutoHyphens/>
        <w:contextualSpacing w:val="0"/>
        <w:rPr>
          <w:rFonts w:asciiTheme="majorBidi" w:hAnsiTheme="majorBidi" w:cstheme="majorBidi"/>
          <w:vanish/>
          <w:sz w:val="22"/>
          <w:szCs w:val="22"/>
          <w:lang w:eastAsia="ar-SA"/>
        </w:rPr>
      </w:pPr>
    </w:p>
    <w:p w14:paraId="37A30570" w14:textId="335997F5" w:rsidR="00280A98" w:rsidRPr="00490FAE" w:rsidRDefault="00280A98" w:rsidP="004F5B45">
      <w:pPr>
        <w:numPr>
          <w:ilvl w:val="2"/>
          <w:numId w:val="2"/>
        </w:numPr>
        <w:tabs>
          <w:tab w:val="left" w:pos="709"/>
        </w:tabs>
        <w:suppressAutoHyphens/>
        <w:spacing w:after="0" w:line="240" w:lineRule="auto"/>
        <w:ind w:left="72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Šalis yra tinkamai įsteigta ir teisėtai veikia pagal buveinės valstybės teisės aktų reikalavimus;</w:t>
      </w:r>
    </w:p>
    <w:p w14:paraId="041462BF" w14:textId="77777777" w:rsidR="00280A98" w:rsidRPr="00490FAE" w:rsidRDefault="00280A98" w:rsidP="00572102">
      <w:pPr>
        <w:numPr>
          <w:ilvl w:val="2"/>
          <w:numId w:val="2"/>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Šalis atliko visus teisinius veiksmus, būtinus, kad Preliminarioji sutartis būtų tinkamai sudaryta ir galiotų;</w:t>
      </w:r>
    </w:p>
    <w:p w14:paraId="1D1CF0B0" w14:textId="77777777" w:rsidR="00280A98" w:rsidRPr="00490FAE" w:rsidRDefault="00280A98" w:rsidP="00572102">
      <w:pPr>
        <w:numPr>
          <w:ilvl w:val="2"/>
          <w:numId w:val="2"/>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sudarydama Preliminariąją sutartį, Šalis neviršija savo kompetencijos ir nepažeidžia ją saistančių teisės aktų, taisyklių, statutų, teismo sprendimų, įstatų, nuostatų, potvarkių, įsipareigojimų ir susitarimų;</w:t>
      </w:r>
    </w:p>
    <w:p w14:paraId="7A4A455C" w14:textId="77777777" w:rsidR="00280A98" w:rsidRPr="00490FAE" w:rsidRDefault="00280A98" w:rsidP="00572102">
      <w:pPr>
        <w:numPr>
          <w:ilvl w:val="2"/>
          <w:numId w:val="2"/>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Šalies atstovai, pasirašę šią Preliminariąją sutartį, yra Šalies tinkamai įgalioti ją pasirašyti ir Šalių ir (ar) jų atstovų asmens duomenys, būtini tinkamam Preliminarios Sutarties sudarymui, nelaikomi konfidencialia informacija;</w:t>
      </w:r>
    </w:p>
    <w:p w14:paraId="0E53C7D2" w14:textId="77777777" w:rsidR="00280A98" w:rsidRPr="00490FAE" w:rsidRDefault="00280A98" w:rsidP="00572102">
      <w:pPr>
        <w:numPr>
          <w:ilvl w:val="2"/>
          <w:numId w:val="2"/>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lastRenderedPageBreak/>
        <w:t>Šaliai nėra žinoma apie jokius būsimus teisinės aplinkos pasikeitimus, kurie gali turėti įtakos Šalies įsipareigojimų pagal šią Sutartį vykdymui;</w:t>
      </w:r>
    </w:p>
    <w:p w14:paraId="3F257E42" w14:textId="77777777" w:rsidR="00280A98" w:rsidRPr="00490FAE" w:rsidRDefault="00280A98" w:rsidP="00572102">
      <w:pPr>
        <w:numPr>
          <w:ilvl w:val="2"/>
          <w:numId w:val="2"/>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Preliminarioji sutartis yra Šaliai galiojantis, teisinis ir ją saistantis įsipareigojimas, kurio vykdymo galima pareikalauti pagal Sutarties sąlygas;</w:t>
      </w:r>
    </w:p>
    <w:p w14:paraId="1C6981F2" w14:textId="77777777" w:rsidR="00280A98" w:rsidRPr="00490FAE" w:rsidRDefault="00280A98" w:rsidP="00572102">
      <w:pPr>
        <w:numPr>
          <w:ilvl w:val="2"/>
          <w:numId w:val="2"/>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Preliminariosios sutarties įsigaliojimo dieną Šalims šios Preliminarios sutarties sąlygos yra aiškios ir vykdytinos;</w:t>
      </w:r>
    </w:p>
    <w:p w14:paraId="16AADDD5" w14:textId="6769D1D2" w:rsidR="00280A98" w:rsidRPr="00490FAE" w:rsidRDefault="00280A98" w:rsidP="00572102">
      <w:pPr>
        <w:numPr>
          <w:ilvl w:val="2"/>
          <w:numId w:val="2"/>
        </w:numPr>
        <w:tabs>
          <w:tab w:val="left" w:pos="709"/>
          <w:tab w:val="left" w:pos="1134"/>
        </w:tabs>
        <w:suppressAutoHyphens/>
        <w:spacing w:after="0" w:line="240" w:lineRule="auto"/>
        <w:ind w:left="0" w:firstLine="0"/>
        <w:contextualSpacing/>
        <w:jc w:val="both"/>
        <w:rPr>
          <w:rFonts w:asciiTheme="majorBidi" w:eastAsia="Calibri" w:hAnsiTheme="majorBidi" w:cstheme="majorBidi"/>
          <w:lang w:eastAsia="x-none"/>
        </w:rPr>
      </w:pPr>
      <w:r w:rsidRPr="00490FAE">
        <w:rPr>
          <w:rFonts w:asciiTheme="majorBidi" w:eastAsia="Calibri" w:hAnsiTheme="majorBidi" w:cstheme="majorBidi"/>
          <w:w w:val="0"/>
          <w:lang w:eastAsia="x-none"/>
        </w:rPr>
        <w:t xml:space="preserve">nei šios Preliminariosios sutarties sudarymas, nei </w:t>
      </w:r>
      <w:r w:rsidR="00FD0910" w:rsidRPr="00490FAE">
        <w:rPr>
          <w:rFonts w:asciiTheme="majorBidi" w:eastAsia="Calibri" w:hAnsiTheme="majorBidi" w:cstheme="majorBidi"/>
          <w:w w:val="0"/>
          <w:lang w:eastAsia="x-none"/>
        </w:rPr>
        <w:t>Pirkėj</w:t>
      </w:r>
      <w:r w:rsidRPr="00490FAE">
        <w:rPr>
          <w:rFonts w:asciiTheme="majorBidi" w:eastAsia="Calibri" w:hAnsiTheme="majorBidi" w:cstheme="majorBidi"/>
          <w:w w:val="0"/>
          <w:lang w:eastAsia="x-none"/>
        </w:rPr>
        <w:t xml:space="preserve">o ar </w:t>
      </w:r>
      <w:r w:rsidR="00C77487" w:rsidRPr="00490FAE">
        <w:rPr>
          <w:rFonts w:asciiTheme="majorBidi" w:eastAsia="Calibri" w:hAnsiTheme="majorBidi" w:cstheme="majorBidi"/>
          <w:lang w:eastAsia="x-none"/>
        </w:rPr>
        <w:t>Tiek</w:t>
      </w:r>
      <w:r w:rsidRPr="00490FAE">
        <w:rPr>
          <w:rFonts w:asciiTheme="majorBidi" w:eastAsia="Calibri" w:hAnsiTheme="majorBidi" w:cstheme="majorBidi"/>
          <w:lang w:eastAsia="x-none"/>
        </w:rPr>
        <w:t xml:space="preserve">ėjo </w:t>
      </w:r>
      <w:r w:rsidRPr="00490FAE">
        <w:rPr>
          <w:rFonts w:asciiTheme="majorBidi" w:eastAsia="Calibri" w:hAnsiTheme="majorBidi" w:cstheme="majorBidi"/>
          <w:w w:val="0"/>
          <w:lang w:eastAsia="x-none"/>
        </w:rPr>
        <w:t>šia Preliminaria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490FAE">
        <w:rPr>
          <w:rFonts w:asciiTheme="majorBidi" w:eastAsia="Calibri" w:hAnsiTheme="majorBidi" w:cstheme="majorBidi"/>
          <w:lang w:eastAsia="x-none"/>
        </w:rPr>
        <w:t>.</w:t>
      </w:r>
    </w:p>
    <w:p w14:paraId="340D01B5" w14:textId="5029961B" w:rsidR="00280A98" w:rsidRPr="00490FAE" w:rsidRDefault="00C77487" w:rsidP="00572102">
      <w:pPr>
        <w:numPr>
          <w:ilvl w:val="1"/>
          <w:numId w:val="2"/>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Tiek</w:t>
      </w:r>
      <w:r w:rsidR="00280A98" w:rsidRPr="00490FAE">
        <w:rPr>
          <w:rFonts w:asciiTheme="majorBidi" w:eastAsia="Times New Roman" w:hAnsiTheme="majorBidi" w:cstheme="majorBidi"/>
          <w:lang w:eastAsia="ar-SA"/>
        </w:rPr>
        <w:t>ėjas patvirtina, kad:</w:t>
      </w:r>
    </w:p>
    <w:p w14:paraId="7207419C" w14:textId="77777777" w:rsidR="00280A98" w:rsidRDefault="00280A98" w:rsidP="00572102">
      <w:pPr>
        <w:numPr>
          <w:ilvl w:val="2"/>
          <w:numId w:val="2"/>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nedalyvauja Lietuvos Respublikos konkurencijos įstatymo 5 straipsnyje nurodytuose draudžiamuose susitarimuose ir susitarimuose, pažeidžiančiuose Lietuvos Respublikos viešųjų pirkimų įstatymo 3 straipsnyje nurodytus principus;</w:t>
      </w:r>
    </w:p>
    <w:p w14:paraId="7D7FE1B6" w14:textId="584473F0" w:rsidR="00373D57" w:rsidRPr="000E02CD" w:rsidRDefault="00E24634" w:rsidP="000E02CD">
      <w:pPr>
        <w:numPr>
          <w:ilvl w:val="2"/>
          <w:numId w:val="2"/>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E24634">
        <w:rPr>
          <w:rFonts w:asciiTheme="majorBidi" w:eastAsia="Times New Roman" w:hAnsiTheme="majorBidi" w:cstheme="majorBidi"/>
          <w:lang w:eastAsia="ar-SA"/>
        </w:rPr>
        <w:t>nei jam, nei jo akcininkui (-ams) nėra taikomos ES ir/ar LR teisės aktais nustatytos sankcijos (pvz., ribojamosios priemonės (individualios sankcijos), ekonominės sankcijos ir pan.) ir įsipareigoja informuoti Pirkėją nedelsiant, bet ne vėliau nei per 5 (penkias) darbo dienas, apie tokių sankcijų taikymą ar apie riziką, kad tokios sankcijos galėtų būti taikomos. Situacija, kai Tiekėjas nepranešė Pirkėjui apie šiame punkte nurodytas aplinkybes, neatsižvelgiant į tai, ar Tiekėjas žinojo ar galėjo žinoti dėl šių aplinkybių atsiradimo, atsižvelgiant į imperatyvių teisės normų reikalavimus ir šioje Sutartyje numatytą pareigą užtikrinti atitiktį šiems reikalavimams, laikoma esminiu sutarties pažeidimu ir pagrindu Pirkėjui nedelsiant, be jokių neigiamų pasekmių sau, vienašališkai nutraukti Sutartį</w:t>
      </w:r>
      <w:r w:rsidR="00A831E7">
        <w:rPr>
          <w:rFonts w:asciiTheme="majorBidi" w:eastAsia="Times New Roman" w:hAnsiTheme="majorBidi" w:cstheme="majorBidi"/>
          <w:lang w:eastAsia="ar-SA"/>
        </w:rPr>
        <w:t xml:space="preserve">. </w:t>
      </w:r>
      <w:r w:rsidR="00A831E7" w:rsidRPr="000E02CD">
        <w:rPr>
          <w:rFonts w:asciiTheme="majorBidi" w:eastAsia="Times New Roman" w:hAnsiTheme="majorBidi" w:cstheme="majorBidi"/>
          <w:lang w:eastAsia="ar-SA"/>
        </w:rPr>
        <w:t>Sutartis laikoma niekine ir negaliojančia, jei nustatoma, kad Sutarties vykdymas prieštarauja Lietuvos Respublikoje įgyvendinamoms privalomoms tarptautinėms sankcijoms, kaip tai apibrėžta Lietuvos Respublikos tarptautinių sankcijų įstatyme (toliau - Sankcijų įstatymas) ir kituose tarptautiniuose, Europos Sąjungos ir Lietuvos Respublikos teisės aktuose (bent vienai iš taikomų sankcijų). Sutarties negaliojimo momentas nustatomas vadovaujantis minėtu įstatymu.</w:t>
      </w:r>
    </w:p>
    <w:p w14:paraId="1A90E143" w14:textId="53C83121" w:rsidR="00793288" w:rsidRDefault="000E02CD" w:rsidP="000E02CD">
      <w:pPr>
        <w:numPr>
          <w:ilvl w:val="2"/>
          <w:numId w:val="2"/>
        </w:numPr>
        <w:tabs>
          <w:tab w:val="left" w:pos="709"/>
        </w:tabs>
        <w:suppressAutoHyphens/>
        <w:spacing w:after="0" w:line="240" w:lineRule="auto"/>
        <w:ind w:left="0" w:firstLine="0"/>
        <w:jc w:val="both"/>
        <w:rPr>
          <w:rFonts w:asciiTheme="majorBidi" w:eastAsia="Times New Roman" w:hAnsiTheme="majorBidi" w:cstheme="majorBidi"/>
          <w:lang w:eastAsia="ar-SA"/>
        </w:rPr>
      </w:pPr>
      <w:r>
        <w:rPr>
          <w:rFonts w:asciiTheme="majorBidi" w:eastAsia="Times New Roman" w:hAnsiTheme="majorBidi" w:cstheme="majorBidi"/>
          <w:lang w:eastAsia="ar-SA"/>
        </w:rPr>
        <w:t>ne</w:t>
      </w:r>
      <w:r w:rsidRPr="000E02CD">
        <w:rPr>
          <w:rFonts w:asciiTheme="majorBidi" w:eastAsia="Times New Roman" w:hAnsiTheme="majorBidi" w:cstheme="majorBidi"/>
          <w:lang w:eastAsia="ar-SA"/>
        </w:rPr>
        <w:t>atitinka VPĮ 37 straipsnio 9 dalies 1 ir (ar) 2 punkte numatyt</w:t>
      </w:r>
      <w:r>
        <w:rPr>
          <w:rFonts w:asciiTheme="majorBidi" w:eastAsia="Times New Roman" w:hAnsiTheme="majorBidi" w:cstheme="majorBidi"/>
          <w:lang w:eastAsia="ar-SA"/>
        </w:rPr>
        <w:t xml:space="preserve">ų </w:t>
      </w:r>
      <w:r w:rsidRPr="000E02CD">
        <w:rPr>
          <w:rFonts w:asciiTheme="majorBidi" w:eastAsia="Times New Roman" w:hAnsiTheme="majorBidi" w:cstheme="majorBidi"/>
          <w:lang w:eastAsia="ar-SA"/>
        </w:rPr>
        <w:t>sąlyg</w:t>
      </w:r>
      <w:r>
        <w:rPr>
          <w:rFonts w:asciiTheme="majorBidi" w:eastAsia="Times New Roman" w:hAnsiTheme="majorBidi" w:cstheme="majorBidi"/>
          <w:lang w:eastAsia="ar-SA"/>
        </w:rPr>
        <w:t>ų</w:t>
      </w:r>
      <w:r w:rsidR="00227D78">
        <w:rPr>
          <w:rFonts w:asciiTheme="majorBidi" w:eastAsia="Times New Roman" w:hAnsiTheme="majorBidi" w:cstheme="majorBidi"/>
          <w:lang w:eastAsia="ar-SA"/>
        </w:rPr>
        <w:t>;</w:t>
      </w:r>
    </w:p>
    <w:p w14:paraId="0077E871" w14:textId="740EF0F0" w:rsidR="00227D78" w:rsidRDefault="00BC7FEA" w:rsidP="000E02CD">
      <w:pPr>
        <w:numPr>
          <w:ilvl w:val="2"/>
          <w:numId w:val="2"/>
        </w:numPr>
        <w:tabs>
          <w:tab w:val="left" w:pos="709"/>
        </w:tabs>
        <w:suppressAutoHyphens/>
        <w:spacing w:after="0" w:line="240" w:lineRule="auto"/>
        <w:ind w:left="0" w:firstLine="0"/>
        <w:jc w:val="both"/>
        <w:rPr>
          <w:rFonts w:asciiTheme="majorBidi" w:eastAsia="Times New Roman" w:hAnsiTheme="majorBidi" w:cstheme="majorBidi"/>
          <w:lang w:eastAsia="ar-SA"/>
        </w:rPr>
      </w:pPr>
      <w:r>
        <w:rPr>
          <w:rFonts w:asciiTheme="majorBidi" w:eastAsia="Times New Roman" w:hAnsiTheme="majorBidi" w:cstheme="majorBidi"/>
          <w:lang w:eastAsia="ar-SA"/>
        </w:rPr>
        <w:t xml:space="preserve">nei </w:t>
      </w:r>
      <w:r w:rsidR="00227D78" w:rsidRPr="00227D78">
        <w:rPr>
          <w:rFonts w:asciiTheme="majorBidi" w:eastAsia="Times New Roman" w:hAnsiTheme="majorBidi" w:cstheme="majorBidi"/>
          <w:lang w:eastAsia="ar-SA"/>
        </w:rPr>
        <w:t xml:space="preserve">jis, jo subtiekėjas (-ai) ar ūkio subjektas (-ai), kurių pajėgumais remiamasi, kurie patys ar juos kontroliuojantys asmenys </w:t>
      </w:r>
      <w:r>
        <w:rPr>
          <w:rFonts w:asciiTheme="majorBidi" w:eastAsia="Times New Roman" w:hAnsiTheme="majorBidi" w:cstheme="majorBidi"/>
          <w:lang w:eastAsia="ar-SA"/>
        </w:rPr>
        <w:t>ne</w:t>
      </w:r>
      <w:r w:rsidR="00227D78" w:rsidRPr="00227D78">
        <w:rPr>
          <w:rFonts w:asciiTheme="majorBidi" w:eastAsia="Times New Roman" w:hAnsiTheme="majorBidi" w:cstheme="majorBidi"/>
          <w:lang w:eastAsia="ar-SA"/>
        </w:rPr>
        <w:t>atitinka VPĮ 47 straipsnio 9 dalyje nustatytas sąlyg</w:t>
      </w:r>
      <w:r>
        <w:rPr>
          <w:rFonts w:asciiTheme="majorBidi" w:eastAsia="Times New Roman" w:hAnsiTheme="majorBidi" w:cstheme="majorBidi"/>
          <w:lang w:eastAsia="ar-SA"/>
        </w:rPr>
        <w:t>ų</w:t>
      </w:r>
      <w:r w:rsidR="00F67E35">
        <w:rPr>
          <w:rFonts w:asciiTheme="majorBidi" w:eastAsia="Times New Roman" w:hAnsiTheme="majorBidi" w:cstheme="majorBidi"/>
          <w:lang w:eastAsia="ar-SA"/>
        </w:rPr>
        <w:t>;</w:t>
      </w:r>
    </w:p>
    <w:p w14:paraId="5B692D7E" w14:textId="15AA4E52" w:rsidR="00F67E35" w:rsidRPr="00373D57" w:rsidRDefault="0092368B" w:rsidP="00F54E5B">
      <w:pPr>
        <w:numPr>
          <w:ilvl w:val="2"/>
          <w:numId w:val="2"/>
        </w:numPr>
        <w:tabs>
          <w:tab w:val="left" w:pos="709"/>
        </w:tabs>
        <w:suppressAutoHyphens/>
        <w:spacing w:after="0" w:line="240" w:lineRule="auto"/>
        <w:ind w:left="0" w:firstLine="0"/>
        <w:jc w:val="both"/>
        <w:rPr>
          <w:rFonts w:asciiTheme="majorBidi" w:eastAsia="Times New Roman" w:hAnsiTheme="majorBidi" w:cstheme="majorBidi"/>
          <w:lang w:eastAsia="ar-SA"/>
        </w:rPr>
      </w:pPr>
      <w:r>
        <w:rPr>
          <w:rFonts w:asciiTheme="majorBidi" w:eastAsia="Times New Roman" w:hAnsiTheme="majorBidi" w:cstheme="majorBidi"/>
          <w:lang w:eastAsia="ar-SA"/>
        </w:rPr>
        <w:t xml:space="preserve">jis pats, jo </w:t>
      </w:r>
      <w:r w:rsidR="00F67E35" w:rsidRPr="00F67E35">
        <w:rPr>
          <w:rFonts w:asciiTheme="majorBidi" w:eastAsia="Times New Roman" w:hAnsiTheme="majorBidi" w:cstheme="majorBidi"/>
          <w:lang w:eastAsia="ar-SA"/>
        </w:rPr>
        <w:t xml:space="preserve">pasitelktas subtiekėjas ar ūkio subjektas, kurio pajėgumais remiamasi, </w:t>
      </w:r>
      <w:r>
        <w:rPr>
          <w:rFonts w:asciiTheme="majorBidi" w:eastAsia="Times New Roman" w:hAnsiTheme="majorBidi" w:cstheme="majorBidi"/>
          <w:lang w:eastAsia="ar-SA"/>
        </w:rPr>
        <w:t>ne</w:t>
      </w:r>
      <w:r w:rsidR="00F67E35" w:rsidRPr="00F67E35">
        <w:rPr>
          <w:rFonts w:asciiTheme="majorBidi" w:eastAsia="Times New Roman" w:hAnsiTheme="majorBidi" w:cstheme="majorBidi"/>
          <w:lang w:eastAsia="ar-SA"/>
        </w:rPr>
        <w:t xml:space="preserve">tenkina </w:t>
      </w:r>
      <w:r w:rsidR="00CE6E92" w:rsidRPr="00CE6E92">
        <w:rPr>
          <w:rFonts w:asciiTheme="majorBidi" w:eastAsia="Times New Roman" w:hAnsiTheme="majorBidi" w:cstheme="majorBidi"/>
          <w:lang w:eastAsia="ar-SA"/>
        </w:rPr>
        <w:t>Tarybos reglament</w:t>
      </w:r>
      <w:r w:rsidR="00CE6E92">
        <w:rPr>
          <w:rFonts w:asciiTheme="majorBidi" w:eastAsia="Times New Roman" w:hAnsiTheme="majorBidi" w:cstheme="majorBidi"/>
          <w:lang w:eastAsia="ar-SA"/>
        </w:rPr>
        <w:t>o</w:t>
      </w:r>
      <w:r w:rsidR="00CE6E92" w:rsidRPr="00CE6E92">
        <w:rPr>
          <w:rFonts w:asciiTheme="majorBidi" w:eastAsia="Times New Roman" w:hAnsiTheme="majorBidi" w:cstheme="majorBidi"/>
          <w:lang w:eastAsia="ar-SA"/>
        </w:rPr>
        <w:t xml:space="preserve"> (ES) 2022/576 2022 m. balandžio 8 d. kuriuo iš dalies keičiamas Reglamentas (ES) Nr. 833/2014 dėl ribojamųjų priemonių atsižvelgiant į Rusijos veiksmus, kuriais destabilizuojama padėtis Ukrainoje</w:t>
      </w:r>
      <w:r w:rsidR="00CE6E92">
        <w:rPr>
          <w:rFonts w:asciiTheme="majorBidi" w:eastAsia="Times New Roman" w:hAnsiTheme="majorBidi" w:cstheme="majorBidi"/>
          <w:lang w:eastAsia="ar-SA"/>
        </w:rPr>
        <w:t>,</w:t>
      </w:r>
      <w:r w:rsidR="00F67E35" w:rsidRPr="00F67E35">
        <w:rPr>
          <w:rFonts w:asciiTheme="majorBidi" w:eastAsia="Times New Roman" w:hAnsiTheme="majorBidi" w:cstheme="majorBidi"/>
          <w:lang w:eastAsia="ar-SA"/>
        </w:rPr>
        <w:t xml:space="preserve"> 5 k straipsnyje nustatyt</w:t>
      </w:r>
      <w:r>
        <w:rPr>
          <w:rFonts w:asciiTheme="majorBidi" w:eastAsia="Times New Roman" w:hAnsiTheme="majorBidi" w:cstheme="majorBidi"/>
          <w:lang w:eastAsia="ar-SA"/>
        </w:rPr>
        <w:t>ų</w:t>
      </w:r>
      <w:r w:rsidR="00F67E35" w:rsidRPr="00F67E35">
        <w:rPr>
          <w:rFonts w:asciiTheme="majorBidi" w:eastAsia="Times New Roman" w:hAnsiTheme="majorBidi" w:cstheme="majorBidi"/>
          <w:lang w:eastAsia="ar-SA"/>
        </w:rPr>
        <w:t xml:space="preserve"> ribojim</w:t>
      </w:r>
      <w:r>
        <w:rPr>
          <w:rFonts w:asciiTheme="majorBidi" w:eastAsia="Times New Roman" w:hAnsiTheme="majorBidi" w:cstheme="majorBidi"/>
          <w:lang w:eastAsia="ar-SA"/>
        </w:rPr>
        <w:t>ų.</w:t>
      </w:r>
    </w:p>
    <w:p w14:paraId="1B6CFB1B" w14:textId="77777777" w:rsidR="00280A98" w:rsidRPr="00490FAE" w:rsidRDefault="00280A98" w:rsidP="00572102">
      <w:pPr>
        <w:numPr>
          <w:ilvl w:val="2"/>
          <w:numId w:val="2"/>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turi visus teisės aktais numatytus leidimus, licencijas, darbuotojus, organizacines ir technines priemones, reikalingas Prekėms tiekti;</w:t>
      </w:r>
    </w:p>
    <w:p w14:paraId="3EE9F0FB" w14:textId="20691696" w:rsidR="00280A98" w:rsidRPr="00490FAE" w:rsidRDefault="00280A98" w:rsidP="00572102">
      <w:pPr>
        <w:numPr>
          <w:ilvl w:val="2"/>
          <w:numId w:val="2"/>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 xml:space="preserve">į Pasiūlymo kainą įskaičiavo visas išlaidas, būtinas Prekių pagal šią Sutartį teikimui, bei prisiima riziką dėl to, kad ne nuo </w:t>
      </w:r>
      <w:r w:rsidR="00FD0910" w:rsidRPr="00490FAE">
        <w:rPr>
          <w:rFonts w:asciiTheme="majorBidi" w:eastAsia="Times New Roman" w:hAnsiTheme="majorBidi" w:cstheme="majorBidi"/>
          <w:lang w:eastAsia="ar-SA"/>
        </w:rPr>
        <w:t>Pirkėj</w:t>
      </w:r>
      <w:r w:rsidRPr="00490FAE">
        <w:rPr>
          <w:rFonts w:asciiTheme="majorBidi" w:eastAsia="Times New Roman" w:hAnsiTheme="majorBidi" w:cstheme="majorBidi"/>
          <w:lang w:eastAsia="ar-SA"/>
        </w:rPr>
        <w:t xml:space="preserve">o priklausančių aplinkybių padidės su Preliminariosios sutarties vykdymu susijusios </w:t>
      </w:r>
      <w:r w:rsidR="00C77487" w:rsidRPr="00490FAE">
        <w:rPr>
          <w:rFonts w:asciiTheme="majorBidi" w:eastAsia="Times New Roman" w:hAnsiTheme="majorBidi" w:cstheme="majorBidi"/>
          <w:lang w:eastAsia="ar-SA"/>
        </w:rPr>
        <w:t>Tiek</w:t>
      </w:r>
      <w:r w:rsidRPr="00490FAE">
        <w:rPr>
          <w:rFonts w:asciiTheme="majorBidi" w:eastAsia="Times New Roman" w:hAnsiTheme="majorBidi" w:cstheme="majorBidi"/>
          <w:lang w:eastAsia="ar-SA"/>
        </w:rPr>
        <w:t xml:space="preserve">ėjo išlaidos ir (arba) </w:t>
      </w:r>
      <w:r w:rsidR="00C77487" w:rsidRPr="00490FAE">
        <w:rPr>
          <w:rFonts w:asciiTheme="majorBidi" w:eastAsia="Times New Roman" w:hAnsiTheme="majorBidi" w:cstheme="majorBidi"/>
          <w:lang w:eastAsia="ar-SA"/>
        </w:rPr>
        <w:t>Tiek</w:t>
      </w:r>
      <w:r w:rsidRPr="00490FAE">
        <w:rPr>
          <w:rFonts w:asciiTheme="majorBidi" w:eastAsia="Times New Roman" w:hAnsiTheme="majorBidi" w:cstheme="majorBidi"/>
          <w:lang w:eastAsia="ar-SA"/>
        </w:rPr>
        <w:t>ėjo Preliminariosios sutarties vykdymas taps sudėtingesnis;</w:t>
      </w:r>
    </w:p>
    <w:p w14:paraId="2FCEB389" w14:textId="21987892" w:rsidR="00280A98" w:rsidRPr="00490FAE" w:rsidRDefault="00280A98" w:rsidP="00572102">
      <w:pPr>
        <w:numPr>
          <w:ilvl w:val="2"/>
          <w:numId w:val="2"/>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 xml:space="preserve">yra susipažinęs arba įsipareigoja susipažinti su visais </w:t>
      </w:r>
      <w:r w:rsidR="00FD0910" w:rsidRPr="00490FAE">
        <w:rPr>
          <w:rFonts w:asciiTheme="majorBidi" w:eastAsia="Times New Roman" w:hAnsiTheme="majorBidi" w:cstheme="majorBidi"/>
          <w:lang w:eastAsia="ar-SA"/>
        </w:rPr>
        <w:t>Pirkėj</w:t>
      </w:r>
      <w:r w:rsidRPr="00490FAE">
        <w:rPr>
          <w:rFonts w:asciiTheme="majorBidi" w:eastAsia="Times New Roman" w:hAnsiTheme="majorBidi" w:cstheme="majorBidi"/>
          <w:lang w:eastAsia="ar-SA"/>
        </w:rPr>
        <w:t xml:space="preserve">o vidaus teisės aktais, reikšmingais tinkamam </w:t>
      </w:r>
      <w:r w:rsidR="00C77487" w:rsidRPr="00490FAE">
        <w:rPr>
          <w:rFonts w:asciiTheme="majorBidi" w:eastAsia="Times New Roman" w:hAnsiTheme="majorBidi" w:cstheme="majorBidi"/>
          <w:lang w:eastAsia="ar-SA"/>
        </w:rPr>
        <w:t>Tiek</w:t>
      </w:r>
      <w:r w:rsidRPr="00490FAE">
        <w:rPr>
          <w:rFonts w:asciiTheme="majorBidi" w:eastAsia="Times New Roman" w:hAnsiTheme="majorBidi" w:cstheme="majorBidi"/>
          <w:lang w:eastAsia="ar-SA"/>
        </w:rPr>
        <w:t>ėjo įsipareigojimų vykdymui, ir įsipareigoja tinkamai juos vykdyti.</w:t>
      </w:r>
    </w:p>
    <w:p w14:paraId="27CA6D42" w14:textId="30E30759" w:rsidR="00280A98" w:rsidRPr="00490FAE" w:rsidRDefault="00FD0910" w:rsidP="00572102">
      <w:pPr>
        <w:numPr>
          <w:ilvl w:val="1"/>
          <w:numId w:val="2"/>
        </w:numPr>
        <w:tabs>
          <w:tab w:val="left" w:pos="0"/>
          <w:tab w:val="left" w:pos="567"/>
        </w:tabs>
        <w:suppressAutoHyphens/>
        <w:spacing w:after="0" w:line="240" w:lineRule="auto"/>
        <w:ind w:left="-142" w:firstLine="142"/>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Pirkėj</w:t>
      </w:r>
      <w:r w:rsidR="00280A98" w:rsidRPr="00490FAE">
        <w:rPr>
          <w:rFonts w:asciiTheme="majorBidi" w:eastAsia="Times New Roman" w:hAnsiTheme="majorBidi" w:cstheme="majorBidi"/>
          <w:lang w:eastAsia="ar-SA"/>
        </w:rPr>
        <w:t>as patvirtina, kad:</w:t>
      </w:r>
      <w:bookmarkStart w:id="0" w:name="OLE_LINK3"/>
      <w:bookmarkStart w:id="1" w:name="OLE_LINK4"/>
    </w:p>
    <w:p w14:paraId="1BCE3254" w14:textId="77777777" w:rsidR="00280A98" w:rsidRPr="00490FAE" w:rsidRDefault="00280A98" w:rsidP="00572102">
      <w:pPr>
        <w:numPr>
          <w:ilvl w:val="2"/>
          <w:numId w:val="2"/>
        </w:numPr>
        <w:tabs>
          <w:tab w:val="left" w:pos="0"/>
          <w:tab w:val="left" w:pos="567"/>
          <w:tab w:val="left" w:pos="1440"/>
        </w:tabs>
        <w:suppressAutoHyphens/>
        <w:spacing w:after="0" w:line="240" w:lineRule="auto"/>
        <w:ind w:left="0" w:firstLine="0"/>
        <w:contextualSpacing/>
        <w:jc w:val="both"/>
        <w:rPr>
          <w:rFonts w:asciiTheme="majorBidi" w:eastAsia="Calibri" w:hAnsiTheme="majorBidi" w:cstheme="majorBidi"/>
          <w:lang w:eastAsia="x-none"/>
        </w:rPr>
      </w:pPr>
      <w:r w:rsidRPr="00490FAE">
        <w:rPr>
          <w:rFonts w:asciiTheme="majorBidi" w:eastAsia="Calibri" w:hAnsiTheme="majorBidi" w:cstheme="majorBidi"/>
          <w:lang w:eastAsia="x-none"/>
        </w:rPr>
        <w:t>priims pagal šios Preliminariosios sutarties pagrindu sudarytų Sutarčių nuostatas kokybiškas Prekes ir už tokias Prekes atsiskaitys per 30 (trisdešimt) kalendorinių dienų nuo Prekių perdavimo – priėmimo akto pasirašymo dienos ir PVM sąskaitos faktūros ar kito tipo priklausančios išrašyti sąskaitos gavimo dienos.</w:t>
      </w:r>
    </w:p>
    <w:p w14:paraId="506D8094" w14:textId="557F4AF3" w:rsidR="00280A98" w:rsidRPr="00490FAE" w:rsidRDefault="00280A98" w:rsidP="00572102">
      <w:pPr>
        <w:numPr>
          <w:ilvl w:val="2"/>
          <w:numId w:val="2"/>
        </w:numPr>
        <w:tabs>
          <w:tab w:val="left" w:pos="0"/>
          <w:tab w:val="left" w:pos="567"/>
        </w:tabs>
        <w:suppressAutoHyphens/>
        <w:spacing w:after="0" w:line="240" w:lineRule="auto"/>
        <w:ind w:left="0" w:firstLine="0"/>
        <w:contextualSpacing/>
        <w:jc w:val="both"/>
        <w:rPr>
          <w:rFonts w:asciiTheme="majorBidi" w:eastAsia="Calibri" w:hAnsiTheme="majorBidi" w:cstheme="majorBidi"/>
          <w:lang w:eastAsia="x-none"/>
        </w:rPr>
      </w:pPr>
      <w:r w:rsidRPr="00490FAE">
        <w:rPr>
          <w:rFonts w:asciiTheme="majorBidi" w:eastAsia="Calibri" w:hAnsiTheme="majorBidi" w:cstheme="majorBidi"/>
          <w:lang w:eastAsia="x-none"/>
        </w:rPr>
        <w:t xml:space="preserve">Preliminariojoje sutartyje nurodyti Prekių įkainiai dėl bendro kainų lygio kitimo perskaičiuojami nebus. Įkainiai nurodyti </w:t>
      </w:r>
      <w:r w:rsidR="00C77487" w:rsidRPr="00490FAE">
        <w:rPr>
          <w:rFonts w:asciiTheme="majorBidi" w:eastAsia="Calibri" w:hAnsiTheme="majorBidi" w:cstheme="majorBidi"/>
          <w:lang w:eastAsia="x-none"/>
        </w:rPr>
        <w:t>Tiek</w:t>
      </w:r>
      <w:r w:rsidRPr="00490FAE">
        <w:rPr>
          <w:rFonts w:asciiTheme="majorBidi" w:eastAsia="Calibri" w:hAnsiTheme="majorBidi" w:cstheme="majorBidi"/>
          <w:lang w:eastAsia="x-none"/>
        </w:rPr>
        <w:t xml:space="preserve">ėjo pasiūlyme, yra galutiniai ir apima visas tiesiogines ir netiesiogines išlaidas, susijusias su prekių tiekimu. Visą riziką dėl įkainių padidėjimo prisiima </w:t>
      </w:r>
      <w:r w:rsidR="00C77487" w:rsidRPr="00490FAE">
        <w:rPr>
          <w:rFonts w:asciiTheme="majorBidi" w:eastAsia="Calibri" w:hAnsiTheme="majorBidi" w:cstheme="majorBidi"/>
          <w:lang w:eastAsia="x-none"/>
        </w:rPr>
        <w:t>Tiek</w:t>
      </w:r>
      <w:r w:rsidRPr="00490FAE">
        <w:rPr>
          <w:rFonts w:asciiTheme="majorBidi" w:eastAsia="Calibri" w:hAnsiTheme="majorBidi" w:cstheme="majorBidi"/>
          <w:lang w:eastAsia="x-none"/>
        </w:rPr>
        <w:t>ėjas.</w:t>
      </w:r>
    </w:p>
    <w:p w14:paraId="13EA9339" w14:textId="77777777" w:rsidR="00280A98" w:rsidRPr="00490FAE" w:rsidRDefault="00280A98" w:rsidP="00572102">
      <w:pPr>
        <w:numPr>
          <w:ilvl w:val="2"/>
          <w:numId w:val="2"/>
        </w:numPr>
        <w:tabs>
          <w:tab w:val="left" w:pos="0"/>
          <w:tab w:val="left" w:pos="567"/>
        </w:tabs>
        <w:suppressAutoHyphens/>
        <w:spacing w:after="0" w:line="240" w:lineRule="auto"/>
        <w:ind w:left="0" w:firstLine="0"/>
        <w:contextualSpacing/>
        <w:jc w:val="both"/>
        <w:rPr>
          <w:rFonts w:asciiTheme="majorBidi" w:eastAsia="Calibri" w:hAnsiTheme="majorBidi" w:cstheme="majorBidi"/>
          <w:lang w:eastAsia="x-none"/>
        </w:rPr>
      </w:pPr>
      <w:r w:rsidRPr="00490FAE">
        <w:rPr>
          <w:rFonts w:asciiTheme="majorBidi" w:eastAsia="Calibri" w:hAnsiTheme="majorBidi" w:cstheme="majorBidi"/>
          <w:lang w:eastAsia="x-none"/>
        </w:rPr>
        <w:t xml:space="preserve">Prekių įkainiui įtakos negali turėti terminų pažeidimas, medžiagų, įrengimų, darbo užmokesčio ir kitų panašių išlaidų padidėjimas. </w:t>
      </w:r>
    </w:p>
    <w:p w14:paraId="291EA2F0" w14:textId="2C104177" w:rsidR="00280A98" w:rsidRPr="00490FAE" w:rsidRDefault="00280A98" w:rsidP="00572102">
      <w:pPr>
        <w:numPr>
          <w:ilvl w:val="2"/>
          <w:numId w:val="2"/>
        </w:numPr>
        <w:tabs>
          <w:tab w:val="left" w:pos="0"/>
          <w:tab w:val="left" w:pos="567"/>
        </w:tabs>
        <w:suppressAutoHyphens/>
        <w:spacing w:after="0" w:line="240" w:lineRule="auto"/>
        <w:ind w:left="0" w:firstLine="0"/>
        <w:contextualSpacing/>
        <w:jc w:val="both"/>
        <w:rPr>
          <w:rFonts w:asciiTheme="majorBidi" w:eastAsia="Calibri" w:hAnsiTheme="majorBidi" w:cstheme="majorBidi"/>
          <w:lang w:eastAsia="x-none"/>
        </w:rPr>
      </w:pPr>
      <w:r w:rsidRPr="00490FAE">
        <w:rPr>
          <w:rFonts w:asciiTheme="majorBidi" w:eastAsia="Calibri" w:hAnsiTheme="majorBidi" w:cstheme="majorBidi"/>
          <w:lang w:eastAsia="x-none"/>
        </w:rPr>
        <w:t>Vykdant Sutartis, PVM sąskaitos faktūros, sąskaitos faktūros, kreditiniai ir debetiniai dokumentai bei avansinės sąskaitos turi būti teikiami naudojantis informacinės sistemos „</w:t>
      </w:r>
      <w:r w:rsidR="004F48EB" w:rsidRPr="00490FAE">
        <w:rPr>
          <w:rFonts w:asciiTheme="majorBidi" w:eastAsia="Calibri" w:hAnsiTheme="majorBidi" w:cstheme="majorBidi"/>
          <w:lang w:eastAsia="x-none"/>
        </w:rPr>
        <w:t>SABIS</w:t>
      </w:r>
      <w:r w:rsidRPr="00490FAE">
        <w:rPr>
          <w:rFonts w:asciiTheme="majorBidi" w:eastAsia="Calibri" w:hAnsiTheme="majorBidi" w:cstheme="majorBidi"/>
          <w:lang w:eastAsia="x-none"/>
        </w:rPr>
        <w:t>“ priemonėmis, išskyrus atvejus, kai mobilizacijos, karo ir nepaprastosios padėties atveju yra CVP IS ar informacinės sistemos „</w:t>
      </w:r>
      <w:r w:rsidR="004F48EB" w:rsidRPr="00490FAE">
        <w:rPr>
          <w:rFonts w:asciiTheme="majorBidi" w:eastAsia="Calibri" w:hAnsiTheme="majorBidi" w:cstheme="majorBidi"/>
          <w:lang w:eastAsia="x-none"/>
        </w:rPr>
        <w:t>SABIS</w:t>
      </w:r>
      <w:r w:rsidRPr="00490FAE">
        <w:rPr>
          <w:rFonts w:asciiTheme="majorBidi" w:eastAsia="Calibri" w:hAnsiTheme="majorBidi" w:cstheme="majorBidi"/>
          <w:lang w:eastAsia="x-none"/>
        </w:rPr>
        <w:t xml:space="preserve">“ pažeidimų, dėl kurių negalimas </w:t>
      </w:r>
      <w:r w:rsidR="00FD0910" w:rsidRPr="00490FAE">
        <w:rPr>
          <w:rFonts w:asciiTheme="majorBidi" w:eastAsia="Calibri" w:hAnsiTheme="majorBidi" w:cstheme="majorBidi"/>
          <w:lang w:eastAsia="x-none"/>
        </w:rPr>
        <w:t>Pirkėj</w:t>
      </w:r>
      <w:r w:rsidRPr="00490FAE">
        <w:rPr>
          <w:rFonts w:asciiTheme="majorBidi" w:eastAsia="Calibri" w:hAnsiTheme="majorBidi" w:cstheme="majorBidi"/>
          <w:lang w:eastAsia="x-none"/>
        </w:rPr>
        <w:t xml:space="preserve">o ir </w:t>
      </w:r>
      <w:r w:rsidR="00C77487" w:rsidRPr="00490FAE">
        <w:rPr>
          <w:rFonts w:asciiTheme="majorBidi" w:eastAsia="Calibri" w:hAnsiTheme="majorBidi" w:cstheme="majorBidi"/>
          <w:lang w:eastAsia="x-none"/>
        </w:rPr>
        <w:t>Tiek</w:t>
      </w:r>
      <w:r w:rsidRPr="00490FAE">
        <w:rPr>
          <w:rFonts w:asciiTheme="majorBidi" w:eastAsia="Calibri" w:hAnsiTheme="majorBidi" w:cstheme="majorBidi"/>
          <w:lang w:eastAsia="x-none"/>
        </w:rPr>
        <w:t>ėjo keitimasis informacija naudojantis šiomis sistemomis.</w:t>
      </w:r>
    </w:p>
    <w:p w14:paraId="175D91A1" w14:textId="6C5C0256" w:rsidR="00280A98" w:rsidRPr="00490FAE" w:rsidRDefault="00293763" w:rsidP="00490FAE">
      <w:pPr>
        <w:pStyle w:val="BodyText20"/>
        <w:suppressAutoHyphens w:val="0"/>
        <w:autoSpaceDE w:val="0"/>
        <w:autoSpaceDN w:val="0"/>
        <w:adjustRightInd w:val="0"/>
        <w:rPr>
          <w:rFonts w:asciiTheme="majorBidi" w:eastAsia="Calibri" w:hAnsiTheme="majorBidi" w:cstheme="majorBidi"/>
          <w:lang w:val="lt-LT" w:eastAsia="en-US"/>
        </w:rPr>
      </w:pPr>
      <w:r>
        <w:rPr>
          <w:rFonts w:asciiTheme="majorBidi" w:eastAsia="Calibri" w:hAnsiTheme="majorBidi" w:cstheme="majorBidi"/>
          <w:lang w:val="lt-LT" w:eastAsia="en-US"/>
        </w:rPr>
        <w:t>4</w:t>
      </w:r>
      <w:r w:rsidR="00133DC9" w:rsidRPr="00490FAE">
        <w:rPr>
          <w:rFonts w:asciiTheme="majorBidi" w:eastAsia="Calibri" w:hAnsiTheme="majorBidi" w:cstheme="majorBidi"/>
          <w:lang w:val="lt-LT" w:eastAsia="en-US"/>
        </w:rPr>
        <w:t>.4</w:t>
      </w:r>
      <w:r w:rsidR="00280A98" w:rsidRPr="00490FAE">
        <w:rPr>
          <w:rFonts w:asciiTheme="majorBidi" w:eastAsia="Calibri" w:hAnsiTheme="majorBidi" w:cstheme="majorBidi"/>
          <w:lang w:val="lt-LT" w:eastAsia="en-US"/>
        </w:rPr>
        <w:t xml:space="preserve">. </w:t>
      </w:r>
      <w:r w:rsidR="00FD0910" w:rsidRPr="00490FAE">
        <w:rPr>
          <w:rFonts w:asciiTheme="majorBidi" w:eastAsia="Calibri" w:hAnsiTheme="majorBidi" w:cstheme="majorBidi"/>
          <w:lang w:val="lt-LT" w:eastAsia="en-US"/>
        </w:rPr>
        <w:t>Pirkėj</w:t>
      </w:r>
      <w:r w:rsidR="00280A98" w:rsidRPr="00490FAE">
        <w:rPr>
          <w:rFonts w:asciiTheme="majorBidi" w:eastAsia="Calibri" w:hAnsiTheme="majorBidi" w:cstheme="majorBidi"/>
          <w:lang w:val="lt-LT" w:eastAsia="en-US"/>
        </w:rPr>
        <w:t xml:space="preserve">as, nesant apmokėjimo sulaikymo pagrindų, nesumokėjęs </w:t>
      </w:r>
      <w:r w:rsidR="00C77487" w:rsidRPr="00490FAE">
        <w:rPr>
          <w:rFonts w:asciiTheme="majorBidi" w:eastAsia="Calibri" w:hAnsiTheme="majorBidi" w:cstheme="majorBidi"/>
          <w:lang w:val="lt-LT" w:eastAsia="en-US"/>
        </w:rPr>
        <w:t>Tiek</w:t>
      </w:r>
      <w:r w:rsidR="00280A98" w:rsidRPr="00490FAE">
        <w:rPr>
          <w:rFonts w:asciiTheme="majorBidi" w:eastAsia="Calibri" w:hAnsiTheme="majorBidi" w:cstheme="majorBidi"/>
          <w:lang w:val="lt-LT" w:eastAsia="en-US"/>
        </w:rPr>
        <w:t xml:space="preserve">ėjui pagal sudarytoje Sutartyje tiektas Prekes per šios Preliminarios sutarties </w:t>
      </w:r>
      <w:r w:rsidR="001F03AF" w:rsidRPr="001F03AF">
        <w:rPr>
          <w:rFonts w:asciiTheme="majorBidi" w:eastAsia="Calibri" w:hAnsiTheme="majorBidi" w:cstheme="majorBidi"/>
          <w:lang w:val="lt-LT" w:eastAsia="en-US"/>
        </w:rPr>
        <w:t>4</w:t>
      </w:r>
      <w:r w:rsidR="00280A98" w:rsidRPr="001F03AF">
        <w:rPr>
          <w:rFonts w:asciiTheme="majorBidi" w:eastAsia="Calibri" w:hAnsiTheme="majorBidi" w:cstheme="majorBidi"/>
          <w:lang w:val="lt-LT" w:eastAsia="en-US"/>
        </w:rPr>
        <w:t>.3.1</w:t>
      </w:r>
      <w:r w:rsidR="00280A98" w:rsidRPr="00490FAE">
        <w:rPr>
          <w:rFonts w:asciiTheme="majorBidi" w:eastAsia="Calibri" w:hAnsiTheme="majorBidi" w:cstheme="majorBidi"/>
          <w:lang w:val="lt-LT" w:eastAsia="en-US"/>
        </w:rPr>
        <w:t xml:space="preserve"> punkte nurodytą terminą, </w:t>
      </w:r>
      <w:r w:rsidR="00C77487" w:rsidRPr="00490FAE">
        <w:rPr>
          <w:rFonts w:asciiTheme="majorBidi" w:eastAsia="Calibri" w:hAnsiTheme="majorBidi" w:cstheme="majorBidi"/>
          <w:lang w:val="lt-LT" w:eastAsia="en-US"/>
        </w:rPr>
        <w:t>Tiek</w:t>
      </w:r>
      <w:r w:rsidR="00280A98" w:rsidRPr="00490FAE">
        <w:rPr>
          <w:rFonts w:asciiTheme="majorBidi" w:eastAsia="Calibri" w:hAnsiTheme="majorBidi" w:cstheme="majorBidi"/>
          <w:lang w:val="lt-LT" w:eastAsia="en-US"/>
        </w:rPr>
        <w:t xml:space="preserve">ėjui pareikalavus, moka 0,02 procento nuo laiku nesumokėtos sumos dydžio delspinigius už kiekvieną uždelstą dieną. </w:t>
      </w:r>
    </w:p>
    <w:p w14:paraId="7BA8890E" w14:textId="5DA6F96B" w:rsidR="00280A98" w:rsidRPr="00490FAE" w:rsidRDefault="00293763" w:rsidP="00490FAE">
      <w:pPr>
        <w:autoSpaceDE w:val="0"/>
        <w:autoSpaceDN w:val="0"/>
        <w:adjustRightInd w:val="0"/>
        <w:spacing w:after="0" w:line="240" w:lineRule="auto"/>
        <w:jc w:val="both"/>
        <w:rPr>
          <w:rFonts w:asciiTheme="majorBidi" w:eastAsia="Calibri" w:hAnsiTheme="majorBidi" w:cstheme="majorBidi"/>
          <w:color w:val="000000"/>
          <w:lang w:eastAsia="en-US"/>
        </w:rPr>
      </w:pPr>
      <w:r>
        <w:rPr>
          <w:rFonts w:asciiTheme="majorBidi" w:eastAsia="Calibri" w:hAnsiTheme="majorBidi" w:cstheme="majorBidi"/>
          <w:color w:val="000000"/>
          <w:lang w:eastAsia="en-US"/>
        </w:rPr>
        <w:t>4</w:t>
      </w:r>
      <w:r w:rsidR="00133DC9" w:rsidRPr="00490FAE">
        <w:rPr>
          <w:rFonts w:asciiTheme="majorBidi" w:eastAsia="Calibri" w:hAnsiTheme="majorBidi" w:cstheme="majorBidi"/>
          <w:color w:val="000000"/>
          <w:lang w:eastAsia="en-US"/>
        </w:rPr>
        <w:t>.5</w:t>
      </w:r>
      <w:r w:rsidR="00280A98" w:rsidRPr="00490FAE">
        <w:rPr>
          <w:rFonts w:asciiTheme="majorBidi" w:eastAsia="Calibri" w:hAnsiTheme="majorBidi" w:cstheme="majorBidi"/>
          <w:color w:val="000000"/>
          <w:lang w:eastAsia="en-US"/>
        </w:rPr>
        <w:t xml:space="preserve">. Preliminarioji sutartis yra sudaryta remiantis Lietuvos Respublikos viešųjų pirkimų įstatymo bei kitų teisės aktų nuostatomis. Tais atvejais, kai Preliminariosios sutarties nuostatos neatitinka Lietuvos Respublikos viešųjų </w:t>
      </w:r>
      <w:r w:rsidR="00280A98" w:rsidRPr="00490FAE">
        <w:rPr>
          <w:rFonts w:asciiTheme="majorBidi" w:eastAsia="Calibri" w:hAnsiTheme="majorBidi" w:cstheme="majorBidi"/>
          <w:color w:val="000000"/>
          <w:lang w:eastAsia="en-US"/>
        </w:rPr>
        <w:lastRenderedPageBreak/>
        <w:t xml:space="preserve">pirkimų įstatyme nustatytų reikalavimų, taikomos Lietuvos Respublikos viešųjų pirkimų įstatymo normos. Šalys patvirtina, jog šios Preliminariosios sutarties nuostatos neprieštarauja Pirkimo sąlygų nuostatoms. </w:t>
      </w:r>
    </w:p>
    <w:p w14:paraId="0B9EC770" w14:textId="5426527C" w:rsidR="00280A98" w:rsidRPr="00490FAE" w:rsidRDefault="00293763" w:rsidP="00490FAE">
      <w:pPr>
        <w:autoSpaceDE w:val="0"/>
        <w:autoSpaceDN w:val="0"/>
        <w:adjustRightInd w:val="0"/>
        <w:spacing w:after="0" w:line="240" w:lineRule="auto"/>
        <w:jc w:val="both"/>
        <w:rPr>
          <w:rFonts w:asciiTheme="majorBidi" w:eastAsia="Calibri" w:hAnsiTheme="majorBidi" w:cstheme="majorBidi"/>
          <w:color w:val="000000"/>
          <w:lang w:eastAsia="en-US"/>
        </w:rPr>
      </w:pPr>
      <w:r>
        <w:rPr>
          <w:rFonts w:asciiTheme="majorBidi" w:eastAsia="Calibri" w:hAnsiTheme="majorBidi" w:cstheme="majorBidi"/>
          <w:color w:val="000000"/>
          <w:lang w:eastAsia="en-US"/>
        </w:rPr>
        <w:t>4</w:t>
      </w:r>
      <w:r w:rsidR="00133DC9" w:rsidRPr="00490FAE">
        <w:rPr>
          <w:rFonts w:asciiTheme="majorBidi" w:eastAsia="Calibri" w:hAnsiTheme="majorBidi" w:cstheme="majorBidi"/>
          <w:color w:val="000000"/>
          <w:lang w:eastAsia="en-US"/>
        </w:rPr>
        <w:t>.6</w:t>
      </w:r>
      <w:r w:rsidR="00280A98" w:rsidRPr="00490FAE">
        <w:rPr>
          <w:rFonts w:asciiTheme="majorBidi" w:eastAsia="Calibri" w:hAnsiTheme="majorBidi" w:cstheme="majorBidi"/>
          <w:color w:val="000000"/>
          <w:lang w:eastAsia="en-US"/>
        </w:rPr>
        <w:t>. Jei paaiškėja, kad šioje Preliminarioje sutartyje nurodyti Šalių patvirtinimai (-as) ir/ar pareiškimai (-as) yra melagingas (-i) ir/ar klaidingas (-i), tai Šalis privalo atlyginti kitai Šaliai dėl tokio (-ių) melagingo (-ų) ir/ar klaidingo (-ų) patvirtinimo (-ų) ir/ar pareiškimo (-ų) patirtus nuostolius.</w:t>
      </w:r>
    </w:p>
    <w:p w14:paraId="6555D626" w14:textId="77777777" w:rsidR="00280A98" w:rsidRPr="00490FAE" w:rsidRDefault="00280A98" w:rsidP="00490FAE">
      <w:pPr>
        <w:suppressAutoHyphens/>
        <w:spacing w:after="0" w:line="240" w:lineRule="auto"/>
        <w:jc w:val="both"/>
        <w:rPr>
          <w:rFonts w:asciiTheme="majorBidi" w:eastAsia="Times New Roman" w:hAnsiTheme="majorBidi" w:cstheme="majorBidi"/>
          <w:b/>
          <w:lang w:eastAsia="ar-SA"/>
        </w:rPr>
      </w:pPr>
    </w:p>
    <w:bookmarkEnd w:id="0"/>
    <w:bookmarkEnd w:id="1"/>
    <w:p w14:paraId="29054E11" w14:textId="02350D96" w:rsidR="00280A98" w:rsidRPr="00490FAE" w:rsidRDefault="00293763" w:rsidP="00085B80">
      <w:pPr>
        <w:tabs>
          <w:tab w:val="left" w:pos="426"/>
        </w:tabs>
        <w:suppressAutoHyphens/>
        <w:spacing w:after="0" w:line="240" w:lineRule="auto"/>
        <w:jc w:val="center"/>
        <w:rPr>
          <w:rFonts w:asciiTheme="majorBidi" w:eastAsia="Times New Roman" w:hAnsiTheme="majorBidi" w:cstheme="majorBidi"/>
          <w:b/>
          <w:lang w:eastAsia="ar-SA"/>
        </w:rPr>
      </w:pPr>
      <w:r>
        <w:rPr>
          <w:rFonts w:asciiTheme="majorBidi" w:eastAsia="Times New Roman" w:hAnsiTheme="majorBidi" w:cstheme="majorBidi"/>
          <w:b/>
          <w:lang w:eastAsia="ar-SA"/>
        </w:rPr>
        <w:t>5</w:t>
      </w:r>
      <w:r w:rsidR="00085B80">
        <w:rPr>
          <w:rFonts w:asciiTheme="majorBidi" w:eastAsia="Times New Roman" w:hAnsiTheme="majorBidi" w:cstheme="majorBidi"/>
          <w:b/>
          <w:lang w:eastAsia="ar-SA"/>
        </w:rPr>
        <w:t xml:space="preserve">. </w:t>
      </w:r>
      <w:r w:rsidR="00280A98" w:rsidRPr="00490FAE">
        <w:rPr>
          <w:rFonts w:asciiTheme="majorBidi" w:eastAsia="Times New Roman" w:hAnsiTheme="majorBidi" w:cstheme="majorBidi"/>
          <w:b/>
          <w:lang w:eastAsia="ar-SA"/>
        </w:rPr>
        <w:t xml:space="preserve">PRELIMINARIOSIOS SUTARTIES </w:t>
      </w:r>
      <w:r w:rsidR="00D815F6" w:rsidRPr="00490FAE">
        <w:rPr>
          <w:rFonts w:asciiTheme="majorBidi" w:eastAsia="Times New Roman" w:hAnsiTheme="majorBidi" w:cstheme="majorBidi"/>
          <w:b/>
          <w:lang w:eastAsia="ar-SA"/>
        </w:rPr>
        <w:t xml:space="preserve">DALYKAS IR </w:t>
      </w:r>
      <w:r w:rsidR="00280A98" w:rsidRPr="00490FAE">
        <w:rPr>
          <w:rFonts w:asciiTheme="majorBidi" w:eastAsia="Times New Roman" w:hAnsiTheme="majorBidi" w:cstheme="majorBidi"/>
          <w:b/>
          <w:lang w:eastAsia="ar-SA"/>
        </w:rPr>
        <w:t>OBJEKTAS</w:t>
      </w:r>
    </w:p>
    <w:p w14:paraId="78D1BC96" w14:textId="7B14D038" w:rsidR="00D815F6" w:rsidRPr="00490FAE" w:rsidRDefault="00293763" w:rsidP="00AA48A8">
      <w:pPr>
        <w:tabs>
          <w:tab w:val="left" w:pos="993"/>
        </w:tabs>
        <w:spacing w:after="0" w:line="240" w:lineRule="auto"/>
        <w:jc w:val="both"/>
        <w:rPr>
          <w:rFonts w:asciiTheme="majorBidi" w:hAnsiTheme="majorBidi" w:cstheme="majorBidi"/>
          <w:b/>
          <w:bCs/>
        </w:rPr>
      </w:pPr>
      <w:r>
        <w:rPr>
          <w:rFonts w:asciiTheme="majorBidi" w:hAnsiTheme="majorBidi" w:cstheme="majorBidi"/>
        </w:rPr>
        <w:t xml:space="preserve">5.1. </w:t>
      </w:r>
      <w:r w:rsidR="00D815F6" w:rsidRPr="00490FAE">
        <w:rPr>
          <w:rFonts w:asciiTheme="majorBidi" w:hAnsiTheme="majorBidi" w:cstheme="majorBidi"/>
        </w:rPr>
        <w:t>Preliminariąja sutartimi Pirkėjas ir kiekvienas iš Tiekėjų susitaria dėl tvarkos ir sąlygų, taikomų jos pagrindu ateityje sudaromoms Sutartims, kurios bus sudaromos Preliminariosios sutarties galiojimo laikotarpiu.</w:t>
      </w:r>
    </w:p>
    <w:p w14:paraId="63C26423" w14:textId="77777777" w:rsidR="00D815F6" w:rsidRPr="00490FAE" w:rsidRDefault="00D815F6" w:rsidP="00AA48A8">
      <w:pPr>
        <w:tabs>
          <w:tab w:val="left" w:pos="993"/>
        </w:tabs>
        <w:spacing w:after="0" w:line="240" w:lineRule="auto"/>
        <w:jc w:val="both"/>
        <w:rPr>
          <w:rFonts w:asciiTheme="majorBidi" w:hAnsiTheme="majorBidi" w:cstheme="majorBidi"/>
          <w:b/>
          <w:bCs/>
        </w:rPr>
      </w:pPr>
      <w:r w:rsidRPr="00490FAE">
        <w:rPr>
          <w:rFonts w:asciiTheme="majorBidi" w:hAnsiTheme="majorBidi" w:cstheme="majorBidi"/>
        </w:rPr>
        <w:t>Preliminarioji sutartis sukuria teisinius santykius tarp kiekvieno iš Tiekėjų ir Pirkėjo. Preliminarioji sutartis nesukuria teisinių santykių tarp Tiekėjų.</w:t>
      </w:r>
    </w:p>
    <w:p w14:paraId="71763A74" w14:textId="77777777" w:rsidR="00293763" w:rsidRPr="00293763" w:rsidRDefault="00293763" w:rsidP="00572102">
      <w:pPr>
        <w:pStyle w:val="ListParagraph"/>
        <w:numPr>
          <w:ilvl w:val="0"/>
          <w:numId w:val="2"/>
        </w:numPr>
        <w:tabs>
          <w:tab w:val="left" w:pos="426"/>
        </w:tabs>
        <w:suppressAutoHyphens/>
        <w:rPr>
          <w:rFonts w:asciiTheme="majorBidi" w:eastAsia="Calibri" w:hAnsiTheme="majorBidi" w:cstheme="majorBidi"/>
          <w:vanish/>
          <w:sz w:val="22"/>
          <w:szCs w:val="22"/>
          <w:lang w:eastAsia="x-none"/>
        </w:rPr>
      </w:pPr>
    </w:p>
    <w:p w14:paraId="1BAE6D38" w14:textId="77777777" w:rsidR="00293763" w:rsidRPr="00293763" w:rsidRDefault="00293763" w:rsidP="00572102">
      <w:pPr>
        <w:pStyle w:val="ListParagraph"/>
        <w:numPr>
          <w:ilvl w:val="1"/>
          <w:numId w:val="2"/>
        </w:numPr>
        <w:tabs>
          <w:tab w:val="left" w:pos="426"/>
        </w:tabs>
        <w:suppressAutoHyphens/>
        <w:rPr>
          <w:rFonts w:asciiTheme="majorBidi" w:eastAsia="Calibri" w:hAnsiTheme="majorBidi" w:cstheme="majorBidi"/>
          <w:vanish/>
          <w:sz w:val="22"/>
          <w:szCs w:val="22"/>
          <w:lang w:eastAsia="x-none"/>
        </w:rPr>
      </w:pPr>
    </w:p>
    <w:p w14:paraId="4B90A8FC" w14:textId="34F2F0E0" w:rsidR="00280A98" w:rsidRPr="00490FAE" w:rsidRDefault="00280A98" w:rsidP="00572102">
      <w:pPr>
        <w:numPr>
          <w:ilvl w:val="1"/>
          <w:numId w:val="2"/>
        </w:numPr>
        <w:tabs>
          <w:tab w:val="left" w:pos="426"/>
        </w:tabs>
        <w:suppressAutoHyphens/>
        <w:spacing w:after="0" w:line="240" w:lineRule="auto"/>
        <w:ind w:left="360"/>
        <w:contextualSpacing/>
        <w:jc w:val="both"/>
        <w:rPr>
          <w:rFonts w:asciiTheme="majorBidi" w:eastAsia="Calibri" w:hAnsiTheme="majorBidi" w:cstheme="majorBidi"/>
          <w:lang w:eastAsia="x-none"/>
        </w:rPr>
      </w:pPr>
      <w:r w:rsidRPr="00490FAE">
        <w:rPr>
          <w:rFonts w:asciiTheme="majorBidi" w:eastAsia="Calibri" w:hAnsiTheme="majorBidi" w:cstheme="majorBidi"/>
          <w:lang w:eastAsia="x-none"/>
        </w:rPr>
        <w:t xml:space="preserve">Šios Preliminariosios sutarties objektas yra </w:t>
      </w:r>
      <w:r w:rsidR="004F48EB" w:rsidRPr="00490FAE">
        <w:rPr>
          <w:rFonts w:asciiTheme="majorBidi" w:hAnsiTheme="majorBidi" w:cstheme="majorBidi"/>
          <w:b/>
          <w:bCs/>
          <w:kern w:val="2"/>
        </w:rPr>
        <w:t>Apsaugos programinės įrangos paketai su jų palaikymu</w:t>
      </w:r>
      <w:r w:rsidRPr="00490FAE">
        <w:rPr>
          <w:rFonts w:asciiTheme="majorBidi" w:eastAsia="Calibri" w:hAnsiTheme="majorBidi" w:cstheme="majorBidi"/>
          <w:lang w:eastAsia="x-none"/>
        </w:rPr>
        <w:t xml:space="preserve">, kurių sąrašas pateikiamas </w:t>
      </w:r>
      <w:r w:rsidR="004F48EB" w:rsidRPr="00490FAE">
        <w:rPr>
          <w:rFonts w:asciiTheme="majorBidi" w:eastAsia="Calibri" w:hAnsiTheme="majorBidi" w:cstheme="majorBidi"/>
          <w:lang w:eastAsia="x-none"/>
        </w:rPr>
        <w:t>3 priede „</w:t>
      </w:r>
      <w:r w:rsidR="00727B2F">
        <w:rPr>
          <w:rFonts w:asciiTheme="majorBidi" w:eastAsia="Calibri" w:hAnsiTheme="majorBidi" w:cstheme="majorBidi"/>
          <w:lang w:eastAsia="x-none"/>
        </w:rPr>
        <w:t>P</w:t>
      </w:r>
      <w:r w:rsidR="004F48EB" w:rsidRPr="00490FAE">
        <w:rPr>
          <w:rFonts w:asciiTheme="majorBidi" w:eastAsia="Calibri" w:hAnsiTheme="majorBidi" w:cstheme="majorBidi"/>
          <w:lang w:eastAsia="x-none"/>
        </w:rPr>
        <w:t>asiūlymas“</w:t>
      </w:r>
      <w:r w:rsidRPr="00490FAE">
        <w:rPr>
          <w:rFonts w:asciiTheme="majorBidi" w:eastAsia="Calibri" w:hAnsiTheme="majorBidi" w:cstheme="majorBidi"/>
          <w:lang w:eastAsia="x-none"/>
        </w:rPr>
        <w:t xml:space="preserve">. </w:t>
      </w:r>
    </w:p>
    <w:p w14:paraId="07AF97FA" w14:textId="77777777" w:rsidR="00280A98" w:rsidRPr="00490FAE" w:rsidRDefault="00280A98" w:rsidP="00AA48A8">
      <w:pPr>
        <w:suppressAutoHyphens/>
        <w:spacing w:after="0" w:line="240" w:lineRule="auto"/>
        <w:ind w:left="1080"/>
        <w:jc w:val="both"/>
        <w:rPr>
          <w:rFonts w:asciiTheme="majorBidi" w:eastAsia="Times New Roman" w:hAnsiTheme="majorBidi" w:cstheme="majorBidi"/>
          <w:lang w:eastAsia="ar-SA"/>
        </w:rPr>
      </w:pPr>
    </w:p>
    <w:p w14:paraId="55A16E56" w14:textId="46B7B32C" w:rsidR="00AF3CB2" w:rsidRPr="00490FAE" w:rsidRDefault="00AA48A8" w:rsidP="00085B80">
      <w:pPr>
        <w:pStyle w:val="ListParagraph"/>
        <w:tabs>
          <w:tab w:val="left" w:pos="993"/>
        </w:tabs>
        <w:ind w:left="567"/>
        <w:jc w:val="center"/>
        <w:rPr>
          <w:rFonts w:asciiTheme="majorBidi" w:hAnsiTheme="majorBidi" w:cstheme="majorBidi"/>
          <w:b/>
          <w:bCs/>
          <w:sz w:val="22"/>
          <w:szCs w:val="22"/>
        </w:rPr>
      </w:pPr>
      <w:r>
        <w:rPr>
          <w:rFonts w:asciiTheme="majorBidi" w:hAnsiTheme="majorBidi" w:cstheme="majorBidi"/>
          <w:b/>
          <w:bCs/>
          <w:sz w:val="22"/>
          <w:szCs w:val="22"/>
        </w:rPr>
        <w:t>6</w:t>
      </w:r>
      <w:r w:rsidR="00085B80">
        <w:rPr>
          <w:rFonts w:asciiTheme="majorBidi" w:hAnsiTheme="majorBidi" w:cstheme="majorBidi"/>
          <w:b/>
          <w:bCs/>
          <w:sz w:val="22"/>
          <w:szCs w:val="22"/>
        </w:rPr>
        <w:t xml:space="preserve">. </w:t>
      </w:r>
      <w:r w:rsidR="00AF3CB2" w:rsidRPr="00490FAE">
        <w:rPr>
          <w:rFonts w:asciiTheme="majorBidi" w:hAnsiTheme="majorBidi" w:cstheme="majorBidi"/>
          <w:b/>
          <w:bCs/>
          <w:sz w:val="22"/>
          <w:szCs w:val="22"/>
        </w:rPr>
        <w:t>SUTARTIES DALYKAS IR TEISINIAI SANTYKIAI</w:t>
      </w:r>
    </w:p>
    <w:p w14:paraId="6F43D21C" w14:textId="670F9D63" w:rsidR="00AF3CB2" w:rsidRPr="00490FAE" w:rsidRDefault="00AF3CB2" w:rsidP="00572102">
      <w:pPr>
        <w:pStyle w:val="ListParagraph"/>
        <w:numPr>
          <w:ilvl w:val="1"/>
          <w:numId w:val="8"/>
        </w:numPr>
        <w:tabs>
          <w:tab w:val="left" w:pos="540"/>
        </w:tabs>
        <w:ind w:left="0" w:firstLine="0"/>
        <w:rPr>
          <w:rFonts w:asciiTheme="majorBidi" w:hAnsiTheme="majorBidi" w:cstheme="majorBidi"/>
          <w:b/>
          <w:bCs/>
          <w:sz w:val="22"/>
          <w:szCs w:val="22"/>
        </w:rPr>
      </w:pPr>
      <w:r w:rsidRPr="00490FAE">
        <w:rPr>
          <w:rFonts w:asciiTheme="majorBidi" w:hAnsiTheme="majorBidi" w:cstheme="majorBidi"/>
          <w:sz w:val="22"/>
          <w:szCs w:val="22"/>
        </w:rPr>
        <w:t xml:space="preserve">Sutartys </w:t>
      </w:r>
      <w:r w:rsidR="00421BF6">
        <w:rPr>
          <w:rFonts w:asciiTheme="majorBidi" w:hAnsiTheme="majorBidi" w:cstheme="majorBidi"/>
          <w:sz w:val="22"/>
          <w:szCs w:val="22"/>
        </w:rPr>
        <w:t>(</w:t>
      </w:r>
      <w:r w:rsidR="00727B2F">
        <w:rPr>
          <w:rFonts w:asciiTheme="majorBidi" w:hAnsiTheme="majorBidi" w:cstheme="majorBidi"/>
          <w:sz w:val="22"/>
          <w:szCs w:val="22"/>
        </w:rPr>
        <w:t>2</w:t>
      </w:r>
      <w:r w:rsidR="00421BF6">
        <w:rPr>
          <w:rFonts w:asciiTheme="majorBidi" w:hAnsiTheme="majorBidi" w:cstheme="majorBidi"/>
          <w:sz w:val="22"/>
          <w:szCs w:val="22"/>
        </w:rPr>
        <w:t xml:space="preserve"> priedas „Sutarties projektas“) </w:t>
      </w:r>
      <w:r w:rsidRPr="00490FAE">
        <w:rPr>
          <w:rFonts w:asciiTheme="majorBidi" w:hAnsiTheme="majorBidi" w:cstheme="majorBidi"/>
          <w:sz w:val="22"/>
          <w:szCs w:val="22"/>
        </w:rPr>
        <w:t xml:space="preserve">sudaromos dėl </w:t>
      </w:r>
      <w:r w:rsidR="00421BF6">
        <w:rPr>
          <w:rFonts w:asciiTheme="majorBidi" w:hAnsiTheme="majorBidi" w:cstheme="majorBidi"/>
          <w:sz w:val="22"/>
          <w:szCs w:val="22"/>
        </w:rPr>
        <w:t>P</w:t>
      </w:r>
      <w:r w:rsidRPr="00490FAE">
        <w:rPr>
          <w:rFonts w:asciiTheme="majorBidi" w:hAnsiTheme="majorBidi" w:cstheme="majorBidi"/>
          <w:sz w:val="22"/>
          <w:szCs w:val="22"/>
        </w:rPr>
        <w:t xml:space="preserve">rekių pirkimo. </w:t>
      </w:r>
    </w:p>
    <w:p w14:paraId="17E08239" w14:textId="079B7A5C" w:rsidR="00AF3CB2" w:rsidRPr="00490FAE" w:rsidRDefault="00AF3CB2" w:rsidP="00572102">
      <w:pPr>
        <w:pStyle w:val="ListParagraph"/>
        <w:numPr>
          <w:ilvl w:val="1"/>
          <w:numId w:val="8"/>
        </w:numPr>
        <w:tabs>
          <w:tab w:val="left" w:pos="540"/>
        </w:tabs>
        <w:ind w:left="0" w:firstLine="0"/>
        <w:rPr>
          <w:rFonts w:asciiTheme="majorBidi" w:hAnsiTheme="majorBidi" w:cstheme="majorBidi"/>
          <w:b/>
          <w:bCs/>
          <w:sz w:val="22"/>
          <w:szCs w:val="22"/>
        </w:rPr>
      </w:pPr>
      <w:r w:rsidRPr="00490FAE">
        <w:rPr>
          <w:rFonts w:asciiTheme="majorBidi" w:hAnsiTheme="majorBidi" w:cstheme="majorBidi"/>
          <w:sz w:val="22"/>
          <w:szCs w:val="22"/>
        </w:rPr>
        <w:t>Preliminariosios sutarties galiojimo laikotarpiu Sutartys sudaromos, laik</w:t>
      </w:r>
      <w:r w:rsidR="00AA48A8">
        <w:rPr>
          <w:rFonts w:asciiTheme="majorBidi" w:hAnsiTheme="majorBidi" w:cstheme="majorBidi"/>
          <w:sz w:val="22"/>
          <w:szCs w:val="22"/>
        </w:rPr>
        <w:t>a</w:t>
      </w:r>
      <w:r w:rsidRPr="00490FAE">
        <w:rPr>
          <w:rFonts w:asciiTheme="majorBidi" w:hAnsiTheme="majorBidi" w:cstheme="majorBidi"/>
          <w:sz w:val="22"/>
          <w:szCs w:val="22"/>
        </w:rPr>
        <w:t>ntis Preliminariojoje sutartyje nustatytos tvarkos ir esant visoms šiame punkte nurodytoms sąlygoms:</w:t>
      </w:r>
    </w:p>
    <w:p w14:paraId="1AF07689" w14:textId="305833F5" w:rsidR="00AF3CB2" w:rsidRPr="00AA48A8" w:rsidRDefault="00AF3CB2" w:rsidP="00572102">
      <w:pPr>
        <w:pStyle w:val="ListParagraph"/>
        <w:numPr>
          <w:ilvl w:val="2"/>
          <w:numId w:val="9"/>
        </w:numPr>
        <w:tabs>
          <w:tab w:val="left" w:pos="540"/>
          <w:tab w:val="left" w:pos="567"/>
        </w:tabs>
        <w:ind w:left="0" w:firstLine="0"/>
        <w:rPr>
          <w:rFonts w:asciiTheme="majorBidi" w:hAnsiTheme="majorBidi" w:cstheme="majorBidi"/>
          <w:b/>
          <w:bCs/>
        </w:rPr>
      </w:pPr>
      <w:r w:rsidRPr="00AA48A8">
        <w:rPr>
          <w:rFonts w:asciiTheme="majorBidi" w:hAnsiTheme="majorBidi" w:cstheme="majorBidi"/>
        </w:rPr>
        <w:t>yra Prekių poreikis;</w:t>
      </w:r>
    </w:p>
    <w:p w14:paraId="16003798" w14:textId="4431E576" w:rsidR="00AF3CB2" w:rsidRPr="00490FAE" w:rsidRDefault="00AF3CB2" w:rsidP="00572102">
      <w:pPr>
        <w:pStyle w:val="ListParagraph"/>
        <w:numPr>
          <w:ilvl w:val="2"/>
          <w:numId w:val="9"/>
        </w:numPr>
        <w:tabs>
          <w:tab w:val="left" w:pos="540"/>
          <w:tab w:val="left" w:pos="567"/>
        </w:tabs>
        <w:ind w:left="0" w:firstLine="0"/>
        <w:rPr>
          <w:rFonts w:asciiTheme="majorBidi" w:hAnsiTheme="majorBidi" w:cstheme="majorBidi"/>
          <w:b/>
          <w:bCs/>
          <w:sz w:val="22"/>
          <w:szCs w:val="22"/>
        </w:rPr>
      </w:pPr>
      <w:r w:rsidRPr="00490FAE">
        <w:rPr>
          <w:rFonts w:asciiTheme="majorBidi" w:hAnsiTheme="majorBidi" w:cstheme="majorBidi"/>
          <w:sz w:val="22"/>
          <w:szCs w:val="22"/>
        </w:rPr>
        <w:t>Pirkėjas yra suinteresuotas sudaryti Sutartį dėl Prekių pirkimo;</w:t>
      </w:r>
    </w:p>
    <w:p w14:paraId="2161832F" w14:textId="77777777" w:rsidR="00AF3CB2" w:rsidRPr="00490FAE" w:rsidRDefault="00AF3CB2" w:rsidP="00572102">
      <w:pPr>
        <w:pStyle w:val="ListParagraph"/>
        <w:numPr>
          <w:ilvl w:val="2"/>
          <w:numId w:val="9"/>
        </w:numPr>
        <w:tabs>
          <w:tab w:val="left" w:pos="540"/>
          <w:tab w:val="left" w:pos="567"/>
        </w:tabs>
        <w:ind w:left="0" w:firstLine="0"/>
        <w:rPr>
          <w:rFonts w:asciiTheme="majorBidi" w:hAnsiTheme="majorBidi" w:cstheme="majorBidi"/>
          <w:b/>
          <w:bCs/>
          <w:sz w:val="22"/>
          <w:szCs w:val="22"/>
        </w:rPr>
      </w:pPr>
      <w:r w:rsidRPr="00490FAE">
        <w:rPr>
          <w:rFonts w:asciiTheme="majorBidi" w:hAnsiTheme="majorBidi" w:cstheme="majorBidi"/>
          <w:sz w:val="22"/>
          <w:szCs w:val="22"/>
        </w:rPr>
        <w:t>Preliminariosios sutarties galiojimo terminas nėra pasibaigęs.</w:t>
      </w:r>
    </w:p>
    <w:p w14:paraId="44FD8B62" w14:textId="77777777" w:rsidR="00AF3CB2" w:rsidRPr="00490FAE" w:rsidRDefault="00AF3CB2" w:rsidP="00490FAE">
      <w:pPr>
        <w:suppressAutoHyphens/>
        <w:spacing w:after="0" w:line="240" w:lineRule="auto"/>
        <w:ind w:left="1080"/>
        <w:jc w:val="center"/>
        <w:rPr>
          <w:rFonts w:asciiTheme="majorBidi" w:eastAsia="Times New Roman" w:hAnsiTheme="majorBidi" w:cstheme="majorBidi"/>
          <w:lang w:eastAsia="ar-SA"/>
        </w:rPr>
      </w:pPr>
    </w:p>
    <w:p w14:paraId="245D6979" w14:textId="77777777" w:rsidR="00AF3CB2" w:rsidRPr="00490FAE" w:rsidRDefault="00AF3CB2" w:rsidP="00490FAE">
      <w:pPr>
        <w:suppressAutoHyphens/>
        <w:spacing w:after="0" w:line="240" w:lineRule="auto"/>
        <w:ind w:left="1080"/>
        <w:jc w:val="center"/>
        <w:rPr>
          <w:rFonts w:asciiTheme="majorBidi" w:eastAsia="Times New Roman" w:hAnsiTheme="majorBidi" w:cstheme="majorBidi"/>
          <w:lang w:eastAsia="ar-SA"/>
        </w:rPr>
      </w:pPr>
    </w:p>
    <w:p w14:paraId="7133A3A4" w14:textId="616588C6" w:rsidR="00D815F6" w:rsidRPr="00490FAE" w:rsidRDefault="00AA48A8" w:rsidP="00085B80">
      <w:pPr>
        <w:pStyle w:val="ListParagraph"/>
        <w:ind w:left="360"/>
        <w:jc w:val="center"/>
        <w:rPr>
          <w:rFonts w:asciiTheme="majorBidi" w:hAnsiTheme="majorBidi" w:cstheme="majorBidi"/>
          <w:b/>
          <w:bCs/>
          <w:sz w:val="22"/>
          <w:szCs w:val="22"/>
        </w:rPr>
      </w:pPr>
      <w:r>
        <w:rPr>
          <w:rFonts w:asciiTheme="majorBidi" w:hAnsiTheme="majorBidi" w:cstheme="majorBidi"/>
          <w:b/>
          <w:bCs/>
          <w:sz w:val="22"/>
          <w:szCs w:val="22"/>
        </w:rPr>
        <w:t>7</w:t>
      </w:r>
      <w:r w:rsidR="00085B80">
        <w:rPr>
          <w:rFonts w:asciiTheme="majorBidi" w:hAnsiTheme="majorBidi" w:cstheme="majorBidi"/>
          <w:b/>
          <w:bCs/>
          <w:sz w:val="22"/>
          <w:szCs w:val="22"/>
        </w:rPr>
        <w:t xml:space="preserve">. </w:t>
      </w:r>
      <w:r w:rsidR="00D815F6" w:rsidRPr="00490FAE">
        <w:rPr>
          <w:rFonts w:asciiTheme="majorBidi" w:hAnsiTheme="majorBidi" w:cstheme="majorBidi"/>
          <w:b/>
          <w:bCs/>
          <w:sz w:val="22"/>
          <w:szCs w:val="22"/>
        </w:rPr>
        <w:t>PRELIMINARIOSIOS SUTARTIES KAINA IR ĮKAINIAI</w:t>
      </w:r>
    </w:p>
    <w:p w14:paraId="4478742D" w14:textId="12126DFF" w:rsidR="00280A98" w:rsidRPr="00AA48A8" w:rsidRDefault="00280A98" w:rsidP="00572102">
      <w:pPr>
        <w:pStyle w:val="ListParagraph"/>
        <w:numPr>
          <w:ilvl w:val="1"/>
          <w:numId w:val="10"/>
        </w:numPr>
        <w:tabs>
          <w:tab w:val="left" w:pos="709"/>
        </w:tabs>
        <w:suppressAutoHyphens/>
        <w:rPr>
          <w:rFonts w:asciiTheme="majorBidi" w:eastAsia="Calibri" w:hAnsiTheme="majorBidi" w:cstheme="majorBidi"/>
          <w:lang w:eastAsia="x-none"/>
        </w:rPr>
      </w:pPr>
      <w:r w:rsidRPr="00AA48A8">
        <w:rPr>
          <w:rFonts w:asciiTheme="majorBidi" w:eastAsia="Calibri" w:hAnsiTheme="majorBidi" w:cstheme="majorBidi"/>
          <w:lang w:eastAsia="x-none"/>
        </w:rPr>
        <w:t xml:space="preserve">Pagal šią Preliminariąją sutartį </w:t>
      </w:r>
      <w:r w:rsidR="00FD0910" w:rsidRPr="00AA48A8">
        <w:rPr>
          <w:rFonts w:asciiTheme="majorBidi" w:eastAsia="Calibri" w:hAnsiTheme="majorBidi" w:cstheme="majorBidi"/>
          <w:lang w:eastAsia="x-none"/>
        </w:rPr>
        <w:t>Pirkėj</w:t>
      </w:r>
      <w:r w:rsidRPr="00AA48A8">
        <w:rPr>
          <w:rFonts w:asciiTheme="majorBidi" w:eastAsia="Calibri" w:hAnsiTheme="majorBidi" w:cstheme="majorBidi"/>
          <w:lang w:eastAsia="x-none"/>
        </w:rPr>
        <w:t>ui tiekiamos Prekės, aprašytos Techninėje specifikacijoje</w:t>
      </w:r>
      <w:r w:rsidR="00421BF6" w:rsidRPr="00AA48A8">
        <w:rPr>
          <w:rFonts w:asciiTheme="majorBidi" w:eastAsia="Calibri" w:hAnsiTheme="majorBidi" w:cstheme="majorBidi"/>
          <w:lang w:eastAsia="x-none"/>
        </w:rPr>
        <w:t xml:space="preserve"> ir (ar) </w:t>
      </w:r>
      <w:r w:rsidRPr="00AA48A8">
        <w:rPr>
          <w:rFonts w:asciiTheme="majorBidi" w:eastAsia="Calibri" w:hAnsiTheme="majorBidi" w:cstheme="majorBidi"/>
          <w:lang w:eastAsia="x-none"/>
        </w:rPr>
        <w:t xml:space="preserve"> </w:t>
      </w:r>
      <w:r w:rsidR="00FD0910" w:rsidRPr="00AA48A8">
        <w:rPr>
          <w:rFonts w:asciiTheme="majorBidi" w:eastAsia="Calibri" w:hAnsiTheme="majorBidi" w:cstheme="majorBidi"/>
          <w:lang w:eastAsia="x-none"/>
        </w:rPr>
        <w:t>Pirkėj</w:t>
      </w:r>
      <w:r w:rsidRPr="00AA48A8">
        <w:rPr>
          <w:rFonts w:asciiTheme="majorBidi" w:eastAsia="Calibri" w:hAnsiTheme="majorBidi" w:cstheme="majorBidi"/>
          <w:lang w:eastAsia="x-none"/>
        </w:rPr>
        <w:t>o atskiruose Užsakymuose</w:t>
      </w:r>
      <w:r w:rsidR="00CE215D" w:rsidRPr="00AA48A8">
        <w:rPr>
          <w:rFonts w:asciiTheme="majorBidi" w:eastAsia="Calibri" w:hAnsiTheme="majorBidi" w:cstheme="majorBidi"/>
          <w:lang w:eastAsia="x-none"/>
        </w:rPr>
        <w:t xml:space="preserve"> (toliau – Prekės)</w:t>
      </w:r>
      <w:r w:rsidRPr="00AA48A8">
        <w:rPr>
          <w:rFonts w:asciiTheme="majorBidi" w:eastAsia="Calibri" w:hAnsiTheme="majorBidi" w:cstheme="majorBidi"/>
          <w:lang w:eastAsia="x-none"/>
        </w:rPr>
        <w:t>.</w:t>
      </w:r>
    </w:p>
    <w:p w14:paraId="791F7C07" w14:textId="7B577D79" w:rsidR="00CE215D" w:rsidRPr="00490FAE" w:rsidRDefault="00CE215D" w:rsidP="00490FAE">
      <w:pPr>
        <w:tabs>
          <w:tab w:val="left" w:pos="709"/>
        </w:tabs>
        <w:autoSpaceDE w:val="0"/>
        <w:autoSpaceDN w:val="0"/>
        <w:adjustRightInd w:val="0"/>
        <w:spacing w:after="0" w:line="240" w:lineRule="auto"/>
        <w:jc w:val="both"/>
        <w:rPr>
          <w:rFonts w:asciiTheme="majorBidi" w:hAnsiTheme="majorBidi" w:cstheme="majorBidi"/>
          <w:b/>
          <w:u w:val="single"/>
        </w:rPr>
      </w:pPr>
      <w:r w:rsidRPr="00490FAE">
        <w:rPr>
          <w:rFonts w:asciiTheme="majorBidi" w:hAnsiTheme="majorBidi" w:cstheme="majorBidi"/>
        </w:rPr>
        <w:t>Pirkėjas pirks Prekes pagal poreikį, neviršydamas maksimalios Preliminarios sutarties vertės. Pirkėjas neįsipareigoja</w:t>
      </w:r>
      <w:r w:rsidRPr="00490FAE">
        <w:rPr>
          <w:rFonts w:asciiTheme="majorBidi" w:eastAsia="Times New Roman" w:hAnsiTheme="majorBidi" w:cstheme="majorBidi"/>
        </w:rPr>
        <w:t xml:space="preserve"> </w:t>
      </w:r>
      <w:r w:rsidRPr="00490FAE">
        <w:rPr>
          <w:rFonts w:asciiTheme="majorBidi" w:hAnsiTheme="majorBidi" w:cstheme="majorBidi"/>
        </w:rPr>
        <w:t>išpirkti Prekių maksimaliai Preliminariosios sutarties sumai.</w:t>
      </w:r>
      <w:r w:rsidRPr="00490FAE">
        <w:rPr>
          <w:rFonts w:asciiTheme="majorBidi" w:eastAsia="Times New Roman" w:hAnsiTheme="majorBidi" w:cstheme="majorBidi"/>
        </w:rPr>
        <w:t xml:space="preserve"> </w:t>
      </w:r>
    </w:p>
    <w:p w14:paraId="68FEE3C8" w14:textId="77777777" w:rsidR="007B210C" w:rsidRPr="001F03AF" w:rsidRDefault="00280A98" w:rsidP="007B210C">
      <w:pPr>
        <w:numPr>
          <w:ilvl w:val="1"/>
          <w:numId w:val="10"/>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b/>
          <w:bCs/>
          <w:lang w:eastAsia="ar-SA"/>
        </w:rPr>
        <w:t xml:space="preserve">Bendra maksimali Preliminarios sutarties kaina </w:t>
      </w:r>
      <w:r w:rsidR="00CE215D" w:rsidRPr="00490FAE">
        <w:rPr>
          <w:rFonts w:asciiTheme="majorBidi" w:eastAsia="Times New Roman" w:hAnsiTheme="majorBidi" w:cstheme="majorBidi"/>
          <w:b/>
          <w:bCs/>
          <w:lang w:eastAsia="ar-SA"/>
        </w:rPr>
        <w:t>yra</w:t>
      </w:r>
      <w:r w:rsidR="007B210C">
        <w:rPr>
          <w:rFonts w:asciiTheme="majorBidi" w:eastAsia="Times New Roman" w:hAnsiTheme="majorBidi" w:cstheme="majorBidi"/>
          <w:b/>
          <w:bCs/>
          <w:lang w:eastAsia="ar-SA"/>
        </w:rPr>
        <w:t>:</w:t>
      </w:r>
    </w:p>
    <w:p w14:paraId="1542021B" w14:textId="1315F8D3" w:rsidR="007B210C" w:rsidRDefault="007B210C" w:rsidP="007B210C">
      <w:pPr>
        <w:tabs>
          <w:tab w:val="left" w:pos="709"/>
        </w:tabs>
        <w:suppressAutoHyphens/>
        <w:spacing w:after="0" w:line="240" w:lineRule="auto"/>
        <w:jc w:val="both"/>
        <w:rPr>
          <w:rFonts w:asciiTheme="majorBidi" w:eastAsia="Calibri" w:hAnsiTheme="majorBidi" w:cstheme="majorBidi"/>
          <w:color w:val="000000"/>
          <w:lang w:eastAsia="en-US"/>
        </w:rPr>
      </w:pPr>
      <w:r>
        <w:rPr>
          <w:rFonts w:asciiTheme="majorBidi" w:eastAsia="Times New Roman" w:hAnsiTheme="majorBidi" w:cstheme="majorBidi"/>
          <w:b/>
          <w:bCs/>
          <w:lang w:eastAsia="ar-SA"/>
        </w:rPr>
        <w:t>-</w:t>
      </w:r>
      <w:r w:rsidR="00CE215D" w:rsidRPr="00490FAE">
        <w:rPr>
          <w:rFonts w:asciiTheme="majorBidi" w:eastAsia="Times New Roman" w:hAnsiTheme="majorBidi" w:cstheme="majorBidi"/>
          <w:b/>
          <w:bCs/>
          <w:lang w:eastAsia="ar-SA"/>
        </w:rPr>
        <w:t xml:space="preserve"> </w:t>
      </w:r>
      <w:r w:rsidR="004F48EB" w:rsidRPr="00490FAE">
        <w:rPr>
          <w:rFonts w:asciiTheme="majorBidi" w:eastAsia="Times New Roman" w:hAnsiTheme="majorBidi" w:cstheme="majorBidi"/>
          <w:lang w:eastAsia="ar-SA"/>
        </w:rPr>
        <w:t>120</w:t>
      </w:r>
      <w:r w:rsidR="005D0C90" w:rsidRPr="00490FAE">
        <w:rPr>
          <w:rFonts w:asciiTheme="majorBidi" w:eastAsia="Times New Roman" w:hAnsiTheme="majorBidi" w:cstheme="majorBidi"/>
          <w:lang w:eastAsia="ar-SA"/>
        </w:rPr>
        <w:t>.</w:t>
      </w:r>
      <w:r w:rsidR="004F48EB" w:rsidRPr="00490FAE">
        <w:rPr>
          <w:rFonts w:asciiTheme="majorBidi" w:eastAsia="Times New Roman" w:hAnsiTheme="majorBidi" w:cstheme="majorBidi"/>
          <w:lang w:eastAsia="ar-SA"/>
        </w:rPr>
        <w:t>000,00</w:t>
      </w:r>
      <w:r w:rsidR="00280A98" w:rsidRPr="00490FAE">
        <w:rPr>
          <w:rFonts w:asciiTheme="majorBidi" w:eastAsia="Times New Roman" w:hAnsiTheme="majorBidi" w:cstheme="majorBidi"/>
          <w:lang w:eastAsia="ar-SA"/>
        </w:rPr>
        <w:t xml:space="preserve"> EUR (</w:t>
      </w:r>
      <w:r w:rsidR="004F48EB" w:rsidRPr="00490FAE">
        <w:rPr>
          <w:rFonts w:asciiTheme="majorBidi" w:eastAsia="Times New Roman" w:hAnsiTheme="majorBidi" w:cstheme="majorBidi"/>
          <w:lang w:eastAsia="ar-SA"/>
        </w:rPr>
        <w:t>vienas šimtas dvidešimt tūkstančių</w:t>
      </w:r>
      <w:r w:rsidR="00280A98" w:rsidRPr="00490FAE">
        <w:rPr>
          <w:rFonts w:asciiTheme="majorBidi" w:eastAsia="Times New Roman" w:hAnsiTheme="majorBidi" w:cstheme="majorBidi"/>
          <w:lang w:eastAsia="ar-SA"/>
        </w:rPr>
        <w:t xml:space="preserve"> eurų</w:t>
      </w:r>
      <w:r w:rsidR="00133DC9" w:rsidRPr="00490FAE">
        <w:rPr>
          <w:rFonts w:asciiTheme="majorBidi" w:eastAsia="Times New Roman" w:hAnsiTheme="majorBidi" w:cstheme="majorBidi"/>
          <w:lang w:eastAsia="ar-SA"/>
        </w:rPr>
        <w:t>,</w:t>
      </w:r>
      <w:r w:rsidR="00280A98" w:rsidRPr="00490FAE">
        <w:rPr>
          <w:rFonts w:asciiTheme="majorBidi" w:eastAsia="Times New Roman" w:hAnsiTheme="majorBidi" w:cstheme="majorBidi"/>
          <w:lang w:eastAsia="ar-SA"/>
        </w:rPr>
        <w:t xml:space="preserve"> </w:t>
      </w:r>
      <w:r w:rsidR="00133DC9" w:rsidRPr="00490FAE">
        <w:rPr>
          <w:rFonts w:asciiTheme="majorBidi" w:eastAsia="Times New Roman" w:hAnsiTheme="majorBidi" w:cstheme="majorBidi"/>
          <w:lang w:eastAsia="ar-SA"/>
        </w:rPr>
        <w:t>00</w:t>
      </w:r>
      <w:r w:rsidR="00280A98" w:rsidRPr="00490FAE">
        <w:rPr>
          <w:rFonts w:asciiTheme="majorBidi" w:eastAsia="Times New Roman" w:hAnsiTheme="majorBidi" w:cstheme="majorBidi"/>
          <w:lang w:eastAsia="ar-SA"/>
        </w:rPr>
        <w:t xml:space="preserve"> euro ct) be PVM</w:t>
      </w:r>
      <w:r>
        <w:rPr>
          <w:rFonts w:asciiTheme="majorBidi" w:eastAsia="Calibri" w:hAnsiTheme="majorBidi" w:cstheme="majorBidi"/>
          <w:lang w:eastAsia="en-US"/>
        </w:rPr>
        <w:t xml:space="preserve">, - </w:t>
      </w:r>
      <w:r w:rsidR="005D0C90" w:rsidRPr="007B210C">
        <w:rPr>
          <w:rFonts w:asciiTheme="majorBidi" w:eastAsia="Calibri" w:hAnsiTheme="majorBidi" w:cstheme="majorBidi"/>
          <w:lang w:eastAsia="en-US"/>
        </w:rPr>
        <w:t>145.200,00</w:t>
      </w:r>
      <w:r w:rsidR="00280A98" w:rsidRPr="007B210C">
        <w:rPr>
          <w:rFonts w:asciiTheme="majorBidi" w:eastAsia="Calibri" w:hAnsiTheme="majorBidi" w:cstheme="majorBidi"/>
          <w:lang w:eastAsia="en-US"/>
        </w:rPr>
        <w:t xml:space="preserve"> EUR (</w:t>
      </w:r>
      <w:r w:rsidR="001E6643" w:rsidRPr="007B210C">
        <w:rPr>
          <w:rFonts w:asciiTheme="majorBidi" w:eastAsia="Calibri" w:hAnsiTheme="majorBidi" w:cstheme="majorBidi"/>
          <w:lang w:eastAsia="en-US"/>
        </w:rPr>
        <w:t>vienas šimtas keturiasdešimt penki tūkstančiai du šimtai</w:t>
      </w:r>
      <w:r w:rsidR="00280A98" w:rsidRPr="007B210C">
        <w:rPr>
          <w:rFonts w:asciiTheme="majorBidi" w:eastAsia="Calibri" w:hAnsiTheme="majorBidi" w:cstheme="majorBidi"/>
          <w:lang w:eastAsia="en-US"/>
        </w:rPr>
        <w:t xml:space="preserve"> eurų</w:t>
      </w:r>
      <w:r w:rsidR="00133DC9" w:rsidRPr="007B210C">
        <w:rPr>
          <w:rFonts w:asciiTheme="majorBidi" w:eastAsia="Calibri" w:hAnsiTheme="majorBidi" w:cstheme="majorBidi"/>
          <w:lang w:eastAsia="en-US"/>
        </w:rPr>
        <w:t>,</w:t>
      </w:r>
      <w:r w:rsidR="00280A98" w:rsidRPr="007B210C">
        <w:rPr>
          <w:rFonts w:asciiTheme="majorBidi" w:eastAsia="Calibri" w:hAnsiTheme="majorBidi" w:cstheme="majorBidi"/>
          <w:lang w:eastAsia="en-US"/>
        </w:rPr>
        <w:t xml:space="preserve"> </w:t>
      </w:r>
      <w:r w:rsidR="00133DC9" w:rsidRPr="007B210C">
        <w:rPr>
          <w:rFonts w:asciiTheme="majorBidi" w:eastAsia="Calibri" w:hAnsiTheme="majorBidi" w:cstheme="majorBidi"/>
          <w:lang w:eastAsia="en-US"/>
        </w:rPr>
        <w:t xml:space="preserve">00 </w:t>
      </w:r>
      <w:r w:rsidR="00280A98" w:rsidRPr="007B210C">
        <w:rPr>
          <w:rFonts w:asciiTheme="majorBidi" w:eastAsia="Calibri" w:hAnsiTheme="majorBidi" w:cstheme="majorBidi"/>
          <w:lang w:eastAsia="en-US"/>
        </w:rPr>
        <w:t>euro ct) įskaitant</w:t>
      </w:r>
      <w:r w:rsidR="00280A98" w:rsidRPr="007B210C">
        <w:rPr>
          <w:rFonts w:asciiTheme="majorBidi" w:eastAsia="Calibri" w:hAnsiTheme="majorBidi" w:cstheme="majorBidi"/>
          <w:color w:val="EE0000"/>
          <w:lang w:eastAsia="en-US"/>
        </w:rPr>
        <w:t xml:space="preserve"> </w:t>
      </w:r>
      <w:r w:rsidR="00280A98" w:rsidRPr="007B210C">
        <w:rPr>
          <w:rFonts w:asciiTheme="majorBidi" w:eastAsia="Calibri" w:hAnsiTheme="majorBidi" w:cstheme="majorBidi"/>
          <w:color w:val="000000"/>
          <w:lang w:eastAsia="en-US"/>
        </w:rPr>
        <w:t xml:space="preserve">PVM; </w:t>
      </w:r>
    </w:p>
    <w:p w14:paraId="3C537997" w14:textId="3713F54C" w:rsidR="00583EF7" w:rsidRPr="000010F8" w:rsidRDefault="007B210C" w:rsidP="007B210C">
      <w:pPr>
        <w:tabs>
          <w:tab w:val="left" w:pos="709"/>
        </w:tabs>
        <w:suppressAutoHyphens/>
        <w:spacing w:after="0" w:line="240" w:lineRule="auto"/>
        <w:jc w:val="both"/>
        <w:rPr>
          <w:rFonts w:asciiTheme="majorBidi" w:eastAsia="Times New Roman" w:hAnsiTheme="majorBidi" w:cstheme="majorBidi"/>
          <w:lang w:eastAsia="ar-SA"/>
        </w:rPr>
      </w:pPr>
      <w:r>
        <w:rPr>
          <w:rFonts w:asciiTheme="majorBidi" w:eastAsia="Times New Roman" w:hAnsiTheme="majorBidi" w:cstheme="majorBidi"/>
          <w:lang w:eastAsia="ar-SA"/>
        </w:rPr>
        <w:t xml:space="preserve">- </w:t>
      </w:r>
      <w:r w:rsidR="00280A98" w:rsidRPr="000010F8">
        <w:rPr>
          <w:rFonts w:asciiTheme="majorBidi" w:eastAsia="Times New Roman" w:hAnsiTheme="majorBidi" w:cstheme="majorBidi"/>
          <w:lang w:eastAsia="ar-SA"/>
        </w:rPr>
        <w:t xml:space="preserve">Pridėtinės vertės mokestis (PVM) 21 % – </w:t>
      </w:r>
      <w:r w:rsidR="005D0C90" w:rsidRPr="000010F8">
        <w:rPr>
          <w:rFonts w:asciiTheme="majorBidi" w:eastAsia="Times New Roman" w:hAnsiTheme="majorBidi" w:cstheme="majorBidi"/>
          <w:lang w:eastAsia="ar-SA"/>
        </w:rPr>
        <w:t>25.200,00</w:t>
      </w:r>
      <w:r w:rsidR="00280A98" w:rsidRPr="000010F8">
        <w:rPr>
          <w:rFonts w:asciiTheme="majorBidi" w:eastAsia="Times New Roman" w:hAnsiTheme="majorBidi" w:cstheme="majorBidi"/>
          <w:lang w:eastAsia="ar-SA"/>
        </w:rPr>
        <w:t xml:space="preserve"> EUR</w:t>
      </w:r>
      <w:r w:rsidR="00133DC9" w:rsidRPr="000010F8">
        <w:rPr>
          <w:rFonts w:asciiTheme="majorBidi" w:eastAsia="Times New Roman" w:hAnsiTheme="majorBidi" w:cstheme="majorBidi"/>
          <w:lang w:eastAsia="ar-SA"/>
        </w:rPr>
        <w:t xml:space="preserve"> </w:t>
      </w:r>
      <w:r w:rsidR="00280A98" w:rsidRPr="000010F8">
        <w:rPr>
          <w:rFonts w:asciiTheme="majorBidi" w:eastAsia="Times New Roman" w:hAnsiTheme="majorBidi" w:cstheme="majorBidi"/>
          <w:lang w:eastAsia="ar-SA"/>
        </w:rPr>
        <w:t>(</w:t>
      </w:r>
      <w:r w:rsidR="002B3423" w:rsidRPr="000010F8">
        <w:rPr>
          <w:rFonts w:asciiTheme="majorBidi" w:eastAsia="Times New Roman" w:hAnsiTheme="majorBidi" w:cstheme="majorBidi"/>
          <w:lang w:eastAsia="ar-SA"/>
        </w:rPr>
        <w:t>dvidešimt penki tūkstančiai du šimtai</w:t>
      </w:r>
      <w:r w:rsidR="00280A98" w:rsidRPr="000010F8">
        <w:rPr>
          <w:rFonts w:asciiTheme="majorBidi" w:eastAsia="Times New Roman" w:hAnsiTheme="majorBidi" w:cstheme="majorBidi"/>
          <w:lang w:eastAsia="ar-SA"/>
        </w:rPr>
        <w:t xml:space="preserve"> eurų</w:t>
      </w:r>
      <w:r w:rsidR="00133DC9" w:rsidRPr="000010F8">
        <w:rPr>
          <w:rFonts w:asciiTheme="majorBidi" w:eastAsia="Times New Roman" w:hAnsiTheme="majorBidi" w:cstheme="majorBidi"/>
          <w:lang w:eastAsia="ar-SA"/>
        </w:rPr>
        <w:t>,</w:t>
      </w:r>
      <w:r w:rsidR="00280A98" w:rsidRPr="000010F8">
        <w:rPr>
          <w:rFonts w:asciiTheme="majorBidi" w:eastAsia="Times New Roman" w:hAnsiTheme="majorBidi" w:cstheme="majorBidi"/>
          <w:lang w:eastAsia="ar-SA"/>
        </w:rPr>
        <w:t xml:space="preserve"> </w:t>
      </w:r>
      <w:r w:rsidR="00133DC9" w:rsidRPr="000010F8">
        <w:rPr>
          <w:rFonts w:asciiTheme="majorBidi" w:eastAsia="Times New Roman" w:hAnsiTheme="majorBidi" w:cstheme="majorBidi"/>
          <w:lang w:eastAsia="ar-SA"/>
        </w:rPr>
        <w:t>00</w:t>
      </w:r>
      <w:r w:rsidR="00280A98" w:rsidRPr="000010F8">
        <w:rPr>
          <w:rFonts w:asciiTheme="majorBidi" w:eastAsia="Times New Roman" w:hAnsiTheme="majorBidi" w:cstheme="majorBidi"/>
          <w:lang w:eastAsia="ar-SA"/>
        </w:rPr>
        <w:t xml:space="preserve"> euro ct).  </w:t>
      </w:r>
      <w:r w:rsidR="004C2F6E" w:rsidRPr="00F54E5B">
        <w:rPr>
          <w:rFonts w:ascii="Times New Roman" w:hAnsi="Times New Roman"/>
        </w:rPr>
        <w:t>Preliminariosios sutarties įkainiai, nurodyti Preliminariosios sutarties 3 priede.</w:t>
      </w:r>
    </w:p>
    <w:p w14:paraId="4D0F653A" w14:textId="2ADE8DF1" w:rsidR="00280A98" w:rsidRPr="000010F8" w:rsidRDefault="004C2F6E" w:rsidP="00F54E5B">
      <w:pPr>
        <w:tabs>
          <w:tab w:val="left" w:pos="709"/>
        </w:tabs>
        <w:suppressAutoHyphens/>
        <w:spacing w:after="0" w:line="240" w:lineRule="auto"/>
        <w:jc w:val="both"/>
        <w:rPr>
          <w:rFonts w:asciiTheme="majorBidi" w:eastAsia="Calibri" w:hAnsiTheme="majorBidi" w:cstheme="majorBidi"/>
          <w:color w:val="000000"/>
          <w:lang w:eastAsia="en-US"/>
        </w:rPr>
      </w:pPr>
      <w:r w:rsidRPr="000010F8">
        <w:rPr>
          <w:rFonts w:asciiTheme="majorBidi" w:eastAsia="Calibri" w:hAnsiTheme="majorBidi" w:cstheme="majorBidi"/>
          <w:color w:val="000000"/>
          <w:lang w:eastAsia="en-US"/>
        </w:rPr>
        <w:t xml:space="preserve">Už pateiktas kokybiškas Prekes </w:t>
      </w:r>
      <w:r w:rsidR="00FD0910" w:rsidRPr="000010F8">
        <w:rPr>
          <w:rFonts w:asciiTheme="majorBidi" w:eastAsia="Calibri" w:hAnsiTheme="majorBidi" w:cstheme="majorBidi"/>
          <w:color w:val="000000"/>
          <w:lang w:eastAsia="en-US"/>
        </w:rPr>
        <w:t>Pirkėj</w:t>
      </w:r>
      <w:r w:rsidR="00280A98" w:rsidRPr="000010F8">
        <w:rPr>
          <w:rFonts w:asciiTheme="majorBidi" w:eastAsia="Calibri" w:hAnsiTheme="majorBidi" w:cstheme="majorBidi"/>
          <w:color w:val="000000"/>
          <w:lang w:eastAsia="en-US"/>
        </w:rPr>
        <w:t xml:space="preserve">as mokės </w:t>
      </w:r>
      <w:r w:rsidR="00C77487" w:rsidRPr="000010F8">
        <w:rPr>
          <w:rFonts w:asciiTheme="majorBidi" w:eastAsia="Calibri" w:hAnsiTheme="majorBidi" w:cstheme="majorBidi"/>
          <w:color w:val="000000"/>
          <w:lang w:eastAsia="en-US"/>
        </w:rPr>
        <w:t>Tiek</w:t>
      </w:r>
      <w:r w:rsidR="00280A98" w:rsidRPr="000010F8">
        <w:rPr>
          <w:rFonts w:asciiTheme="majorBidi" w:eastAsia="Calibri" w:hAnsiTheme="majorBidi" w:cstheme="majorBidi"/>
          <w:color w:val="000000"/>
          <w:lang w:eastAsia="en-US"/>
        </w:rPr>
        <w:t xml:space="preserve">ėjui pagal </w:t>
      </w:r>
      <w:r w:rsidR="00BD1A88" w:rsidRPr="000010F8">
        <w:rPr>
          <w:rFonts w:asciiTheme="majorBidi" w:eastAsia="Calibri" w:hAnsiTheme="majorBidi" w:cstheme="majorBidi"/>
          <w:color w:val="000000"/>
          <w:lang w:eastAsia="en-US"/>
        </w:rPr>
        <w:t>A</w:t>
      </w:r>
      <w:r w:rsidR="00280A98" w:rsidRPr="000010F8">
        <w:rPr>
          <w:rFonts w:asciiTheme="majorBidi" w:eastAsia="Calibri" w:hAnsiTheme="majorBidi" w:cstheme="majorBidi"/>
          <w:color w:val="000000"/>
          <w:lang w:eastAsia="en-US"/>
        </w:rPr>
        <w:t xml:space="preserve">tnaujinto varžymosi metu jo pateikto </w:t>
      </w:r>
      <w:r w:rsidR="00727B2F" w:rsidRPr="000010F8">
        <w:rPr>
          <w:rFonts w:asciiTheme="majorBidi" w:eastAsia="Calibri" w:hAnsiTheme="majorBidi" w:cstheme="majorBidi"/>
          <w:color w:val="000000"/>
          <w:lang w:eastAsia="en-US"/>
        </w:rPr>
        <w:t xml:space="preserve">Atnaujinto </w:t>
      </w:r>
      <w:r w:rsidR="00280A98" w:rsidRPr="000010F8">
        <w:rPr>
          <w:rFonts w:asciiTheme="majorBidi" w:eastAsia="Calibri" w:hAnsiTheme="majorBidi" w:cstheme="majorBidi"/>
          <w:color w:val="000000"/>
          <w:lang w:eastAsia="en-US"/>
        </w:rPr>
        <w:t xml:space="preserve">Pasiūlymo </w:t>
      </w:r>
      <w:r w:rsidR="00727B2F" w:rsidRPr="000010F8">
        <w:rPr>
          <w:rFonts w:asciiTheme="majorBidi" w:eastAsia="Calibri" w:hAnsiTheme="majorBidi" w:cstheme="majorBidi"/>
          <w:color w:val="000000"/>
          <w:lang w:eastAsia="en-US"/>
        </w:rPr>
        <w:t xml:space="preserve">įkainius. </w:t>
      </w:r>
      <w:r w:rsidR="00280A98" w:rsidRPr="000010F8">
        <w:rPr>
          <w:rFonts w:asciiTheme="majorBidi" w:eastAsia="Calibri" w:hAnsiTheme="majorBidi" w:cstheme="majorBidi"/>
          <w:color w:val="000000"/>
          <w:lang w:eastAsia="en-US"/>
        </w:rPr>
        <w:t xml:space="preserve"> </w:t>
      </w:r>
    </w:p>
    <w:p w14:paraId="62AB3743" w14:textId="2FE41FFD" w:rsidR="00280A98" w:rsidRPr="00490FAE" w:rsidRDefault="00FD0910" w:rsidP="00572102">
      <w:pPr>
        <w:numPr>
          <w:ilvl w:val="1"/>
          <w:numId w:val="10"/>
        </w:numPr>
        <w:tabs>
          <w:tab w:val="left" w:pos="709"/>
        </w:tabs>
        <w:suppressAutoHyphens/>
        <w:spacing w:after="0" w:line="240" w:lineRule="auto"/>
        <w:ind w:left="0" w:firstLine="0"/>
        <w:jc w:val="both"/>
        <w:rPr>
          <w:rFonts w:asciiTheme="majorBidi" w:eastAsia="Calibri" w:hAnsiTheme="majorBidi" w:cstheme="majorBidi"/>
          <w:color w:val="000000"/>
          <w:lang w:eastAsia="x-none"/>
        </w:rPr>
      </w:pPr>
      <w:r w:rsidRPr="00490FAE">
        <w:rPr>
          <w:rFonts w:asciiTheme="majorBidi" w:eastAsia="Calibri" w:hAnsiTheme="majorBidi" w:cstheme="majorBidi"/>
          <w:lang w:eastAsia="x-none"/>
        </w:rPr>
        <w:t>Pirkėj</w:t>
      </w:r>
      <w:r w:rsidR="00280A98" w:rsidRPr="00490FAE">
        <w:rPr>
          <w:rFonts w:asciiTheme="majorBidi" w:eastAsia="Calibri" w:hAnsiTheme="majorBidi" w:cstheme="majorBidi"/>
          <w:lang w:eastAsia="x-none"/>
        </w:rPr>
        <w:t xml:space="preserve">as pasilieka teisę nesudaryti Sutarties pagal pateiktą </w:t>
      </w:r>
      <w:r w:rsidR="00D432D6">
        <w:rPr>
          <w:rFonts w:asciiTheme="majorBidi" w:eastAsia="Calibri" w:hAnsiTheme="majorBidi" w:cstheme="majorBidi"/>
          <w:lang w:eastAsia="x-none"/>
        </w:rPr>
        <w:t xml:space="preserve">Atnaujintą </w:t>
      </w:r>
      <w:r w:rsidR="00280A98" w:rsidRPr="00490FAE">
        <w:rPr>
          <w:rFonts w:asciiTheme="majorBidi" w:eastAsia="Calibri" w:hAnsiTheme="majorBidi" w:cstheme="majorBidi"/>
          <w:lang w:eastAsia="x-none"/>
        </w:rPr>
        <w:t xml:space="preserve">pasiūlymą ir Prekių </w:t>
      </w:r>
      <w:r w:rsidR="00280A98" w:rsidRPr="00490FAE">
        <w:rPr>
          <w:rFonts w:asciiTheme="majorBidi" w:eastAsia="Calibri" w:hAnsiTheme="majorBidi" w:cstheme="majorBidi"/>
          <w:color w:val="000000"/>
          <w:lang w:eastAsia="x-none"/>
        </w:rPr>
        <w:t xml:space="preserve">įsigijimui vykdyti naują pirkimą </w:t>
      </w:r>
      <w:r w:rsidR="00D432D6">
        <w:rPr>
          <w:rFonts w:asciiTheme="majorBidi" w:eastAsia="Calibri" w:hAnsiTheme="majorBidi" w:cstheme="majorBidi"/>
          <w:color w:val="000000"/>
          <w:lang w:eastAsia="x-none"/>
        </w:rPr>
        <w:t xml:space="preserve">VPĮ </w:t>
      </w:r>
      <w:r w:rsidR="00280A98" w:rsidRPr="00490FAE">
        <w:rPr>
          <w:rFonts w:asciiTheme="majorBidi" w:eastAsia="Calibri" w:hAnsiTheme="majorBidi" w:cstheme="majorBidi"/>
          <w:color w:val="000000"/>
          <w:lang w:eastAsia="x-none"/>
        </w:rPr>
        <w:t>nustatyta tvarka.</w:t>
      </w:r>
    </w:p>
    <w:p w14:paraId="5D73F355" w14:textId="5DABF464" w:rsidR="00280A98" w:rsidRPr="00490FAE" w:rsidRDefault="00BD1A88" w:rsidP="00572102">
      <w:pPr>
        <w:numPr>
          <w:ilvl w:val="1"/>
          <w:numId w:val="10"/>
        </w:numPr>
        <w:tabs>
          <w:tab w:val="left" w:pos="709"/>
        </w:tabs>
        <w:suppressAutoHyphens/>
        <w:spacing w:after="0" w:line="240" w:lineRule="auto"/>
        <w:ind w:left="0" w:firstLine="0"/>
        <w:jc w:val="both"/>
        <w:rPr>
          <w:rFonts w:asciiTheme="majorBidi" w:eastAsia="Calibri" w:hAnsiTheme="majorBidi" w:cstheme="majorBidi"/>
          <w:color w:val="000000"/>
          <w:lang w:eastAsia="x-none"/>
        </w:rPr>
      </w:pPr>
      <w:r w:rsidRPr="00490FAE">
        <w:rPr>
          <w:rFonts w:asciiTheme="majorBidi" w:hAnsiTheme="majorBidi" w:cstheme="majorBidi"/>
        </w:rPr>
        <w:t xml:space="preserve">Vadovaujantis Viešųjų pirkimų tarnybos direktoriaus patvirtinta Kainodaros taisyklių nustatymo </w:t>
      </w:r>
      <w:r w:rsidRPr="0030149C">
        <w:rPr>
          <w:rFonts w:asciiTheme="majorBidi" w:eastAsia="Calibri" w:hAnsiTheme="majorBidi" w:cstheme="majorBidi"/>
          <w:lang w:eastAsia="x-none"/>
        </w:rPr>
        <w:t>metodika</w:t>
      </w:r>
      <w:r w:rsidRPr="00490FAE">
        <w:rPr>
          <w:rFonts w:asciiTheme="majorBidi" w:hAnsiTheme="majorBidi" w:cstheme="majorBidi"/>
        </w:rPr>
        <w:t>, taikomas kainos apskaičiavimo būdas – fiksuotas įkainis. P</w:t>
      </w:r>
      <w:r w:rsidR="00F11B9A" w:rsidRPr="00490FAE">
        <w:rPr>
          <w:rFonts w:asciiTheme="majorBidi" w:hAnsiTheme="majorBidi" w:cstheme="majorBidi"/>
        </w:rPr>
        <w:t xml:space="preserve">reliminariosios sutarties </w:t>
      </w:r>
      <w:r w:rsidRPr="00490FAE">
        <w:rPr>
          <w:rFonts w:asciiTheme="majorBidi" w:hAnsiTheme="majorBidi" w:cstheme="majorBidi"/>
        </w:rPr>
        <w:t xml:space="preserve">įkainiai nurodyti Pasiūlyme negali būti keičiami visą </w:t>
      </w:r>
      <w:r w:rsidR="00F11B9A" w:rsidRPr="00490FAE">
        <w:rPr>
          <w:rFonts w:asciiTheme="majorBidi" w:hAnsiTheme="majorBidi" w:cstheme="majorBidi"/>
        </w:rPr>
        <w:t xml:space="preserve">jos </w:t>
      </w:r>
      <w:r w:rsidRPr="00490FAE">
        <w:rPr>
          <w:rFonts w:asciiTheme="majorBidi" w:hAnsiTheme="majorBidi" w:cstheme="majorBidi"/>
        </w:rPr>
        <w:t>galiojimo laikotarpį, išskyrus kai Pasiūlyme nurodyti Prekių įkainiai mažinami Atnaujinto varžymosi metu.</w:t>
      </w:r>
    </w:p>
    <w:p w14:paraId="2E02F1FE" w14:textId="77777777" w:rsidR="00BD1A88" w:rsidRPr="00490FAE" w:rsidRDefault="00BD1A88" w:rsidP="00572102">
      <w:pPr>
        <w:numPr>
          <w:ilvl w:val="1"/>
          <w:numId w:val="10"/>
        </w:numPr>
        <w:tabs>
          <w:tab w:val="left" w:pos="709"/>
        </w:tabs>
        <w:suppressAutoHyphens/>
        <w:spacing w:after="0" w:line="240" w:lineRule="auto"/>
        <w:ind w:left="0" w:firstLine="0"/>
        <w:jc w:val="both"/>
        <w:rPr>
          <w:rFonts w:asciiTheme="majorBidi" w:hAnsiTheme="majorBidi" w:cstheme="majorBidi"/>
          <w:color w:val="000000"/>
        </w:rPr>
      </w:pPr>
      <w:r w:rsidRPr="00490FAE">
        <w:rPr>
          <w:rFonts w:asciiTheme="majorBidi" w:hAnsiTheme="majorBidi" w:cstheme="majorBidi"/>
          <w:color w:val="000000"/>
        </w:rPr>
        <w:t>Visos Tiekėjo išlaidos, susijusios su Prekių tiekimu, turi būti įskaičiuotos į Prekių įkainius, įskaitant, bet neapsiribojant transportavimo, siuntimo ir kt.</w:t>
      </w:r>
      <w:r w:rsidRPr="00490FAE">
        <w:rPr>
          <w:rFonts w:asciiTheme="majorBidi" w:eastAsia="Calibri" w:hAnsiTheme="majorBidi" w:cstheme="majorBidi"/>
        </w:rPr>
        <w:t xml:space="preserve"> </w:t>
      </w:r>
    </w:p>
    <w:p w14:paraId="4ADFA5C3" w14:textId="1A1C3A9F" w:rsidR="00280A98" w:rsidRPr="00490FAE" w:rsidRDefault="00280A98" w:rsidP="00572102">
      <w:pPr>
        <w:numPr>
          <w:ilvl w:val="1"/>
          <w:numId w:val="10"/>
        </w:numPr>
        <w:tabs>
          <w:tab w:val="left" w:pos="709"/>
        </w:tabs>
        <w:suppressAutoHyphens/>
        <w:spacing w:after="0" w:line="240" w:lineRule="auto"/>
        <w:ind w:left="0" w:firstLine="0"/>
        <w:jc w:val="both"/>
        <w:rPr>
          <w:rFonts w:asciiTheme="majorBidi" w:eastAsia="Times New Roman" w:hAnsiTheme="majorBidi" w:cstheme="majorBidi"/>
          <w:iCs/>
          <w:u w:val="single"/>
          <w:lang w:eastAsia="ar-SA"/>
        </w:rPr>
      </w:pPr>
      <w:bookmarkStart w:id="2" w:name="_Ref339046198"/>
      <w:r w:rsidRPr="00490FAE">
        <w:rPr>
          <w:rFonts w:asciiTheme="majorBidi" w:eastAsia="Times New Roman" w:hAnsiTheme="majorBidi" w:cstheme="majorBidi"/>
          <w:color w:val="000000"/>
          <w:lang w:eastAsia="ar-SA"/>
        </w:rPr>
        <w:t xml:space="preserve">PVM bus apskaičiuojamas ir sumokamas </w:t>
      </w:r>
      <w:r w:rsidRPr="00490FAE">
        <w:rPr>
          <w:rFonts w:asciiTheme="majorBidi" w:eastAsia="Times New Roman" w:hAnsiTheme="majorBidi" w:cstheme="majorBidi"/>
          <w:lang w:eastAsia="ar-SA"/>
        </w:rPr>
        <w:t>prievolės apskaičiuoti PVM atsiradimo metu galiojančių teisės aktų nustatyta tvarka</w:t>
      </w:r>
      <w:r w:rsidRPr="00490FAE">
        <w:rPr>
          <w:rFonts w:asciiTheme="majorBidi" w:eastAsia="Times New Roman" w:hAnsiTheme="majorBidi" w:cstheme="majorBidi"/>
          <w:color w:val="000000"/>
          <w:lang w:eastAsia="ar-SA"/>
        </w:rPr>
        <w:t xml:space="preserve">. </w:t>
      </w:r>
      <w:r w:rsidRPr="00490FAE">
        <w:rPr>
          <w:rFonts w:asciiTheme="majorBidi" w:eastAsia="Times New Roman" w:hAnsiTheme="majorBidi" w:cstheme="majorBidi"/>
          <w:lang w:eastAsia="ar-SA"/>
        </w:rPr>
        <w:t xml:space="preserve">Pasikeitus </w:t>
      </w:r>
      <w:r w:rsidRPr="00490FAE">
        <w:rPr>
          <w:rFonts w:asciiTheme="majorBidi" w:eastAsia="Times New Roman" w:hAnsiTheme="majorBidi" w:cstheme="majorBidi"/>
          <w:color w:val="000000"/>
          <w:lang w:eastAsia="ar-SA"/>
        </w:rPr>
        <w:t>Lietuvos Respublikoje galiojančiuose teisės aktuose numatytam PVM tarifui</w:t>
      </w:r>
      <w:r w:rsidRPr="00490FAE">
        <w:rPr>
          <w:rFonts w:asciiTheme="majorBidi" w:eastAsia="Times New Roman" w:hAnsiTheme="majorBidi" w:cstheme="majorBidi"/>
          <w:lang w:eastAsia="ar-SA"/>
        </w:rPr>
        <w:t xml:space="preserve">, Preliminariojoje sutartyje </w:t>
      </w:r>
      <w:r w:rsidRPr="00490FAE">
        <w:rPr>
          <w:rFonts w:asciiTheme="majorBidi" w:eastAsia="Times New Roman" w:hAnsiTheme="majorBidi" w:cstheme="majorBidi"/>
          <w:iCs/>
          <w:lang w:eastAsia="ar-SA"/>
        </w:rPr>
        <w:t xml:space="preserve">numatyta Prekių kaina (neįskaitant PVM) nesikeičia, o bendra </w:t>
      </w:r>
      <w:r w:rsidRPr="00490FAE">
        <w:rPr>
          <w:rFonts w:asciiTheme="majorBidi" w:eastAsia="Times New Roman" w:hAnsiTheme="majorBidi" w:cstheme="majorBidi"/>
          <w:lang w:eastAsia="ar-SA"/>
        </w:rPr>
        <w:t>Prekių kaina yra perskaičiuojama atitinkamai pasikeitusio PVM tarifo dydžiui.</w:t>
      </w:r>
      <w:r w:rsidRPr="00490FAE">
        <w:rPr>
          <w:rFonts w:asciiTheme="majorBidi" w:eastAsia="Times New Roman" w:hAnsiTheme="majorBidi" w:cstheme="majorBidi"/>
          <w:color w:val="000000"/>
          <w:lang w:eastAsia="ar-SA"/>
        </w:rPr>
        <w:t xml:space="preserve"> PVM tarifo pasikeitimo rizika priskiriama </w:t>
      </w:r>
      <w:r w:rsidR="00FD0910" w:rsidRPr="00490FAE">
        <w:rPr>
          <w:rFonts w:asciiTheme="majorBidi" w:eastAsia="Times New Roman" w:hAnsiTheme="majorBidi" w:cstheme="majorBidi"/>
          <w:lang w:eastAsia="ar-SA"/>
        </w:rPr>
        <w:t>Pirkėj</w:t>
      </w:r>
      <w:r w:rsidRPr="00490FAE">
        <w:rPr>
          <w:rFonts w:asciiTheme="majorBidi" w:eastAsia="Times New Roman" w:hAnsiTheme="majorBidi" w:cstheme="majorBidi"/>
          <w:lang w:eastAsia="ar-SA"/>
        </w:rPr>
        <w:t>ui</w:t>
      </w:r>
      <w:r w:rsidRPr="00490FAE">
        <w:rPr>
          <w:rFonts w:asciiTheme="majorBidi" w:eastAsia="Times New Roman" w:hAnsiTheme="majorBidi" w:cstheme="majorBidi"/>
          <w:color w:val="000000"/>
          <w:lang w:eastAsia="ar-SA"/>
        </w:rPr>
        <w:t>.</w:t>
      </w:r>
      <w:bookmarkEnd w:id="2"/>
    </w:p>
    <w:p w14:paraId="00E70016" w14:textId="77777777" w:rsidR="00280A98" w:rsidRPr="00490FAE" w:rsidRDefault="00280A98" w:rsidP="00572102">
      <w:pPr>
        <w:numPr>
          <w:ilvl w:val="1"/>
          <w:numId w:val="10"/>
        </w:numPr>
        <w:tabs>
          <w:tab w:val="left" w:pos="709"/>
        </w:tabs>
        <w:suppressAutoHyphens/>
        <w:spacing w:after="0" w:line="240" w:lineRule="auto"/>
        <w:ind w:left="0" w:firstLine="0"/>
        <w:jc w:val="both"/>
        <w:rPr>
          <w:rFonts w:asciiTheme="majorBidi" w:eastAsia="Times New Roman" w:hAnsiTheme="majorBidi" w:cstheme="majorBidi"/>
          <w:iCs/>
          <w:u w:val="single"/>
          <w:lang w:eastAsia="ar-SA"/>
        </w:rPr>
      </w:pPr>
      <w:r w:rsidRPr="00490FAE">
        <w:rPr>
          <w:rFonts w:asciiTheme="majorBidi" w:eastAsia="Times New Roman" w:hAnsiTheme="majorBidi" w:cstheme="majorBidi"/>
          <w:lang w:eastAsia="ar-SA"/>
        </w:rPr>
        <w:t xml:space="preserve">Visi mokėjimai ir atsiskaitymai vykdomi Lietuvos Respublikos nacionaline valiuta – eurais. </w:t>
      </w:r>
    </w:p>
    <w:p w14:paraId="38FB0217" w14:textId="77777777" w:rsidR="00280A98" w:rsidRPr="00490FAE" w:rsidRDefault="00280A98" w:rsidP="00490FAE">
      <w:pPr>
        <w:suppressAutoHyphens/>
        <w:spacing w:after="0" w:line="240" w:lineRule="auto"/>
        <w:ind w:left="1080"/>
        <w:rPr>
          <w:rFonts w:asciiTheme="majorBidi" w:eastAsia="Times New Roman" w:hAnsiTheme="majorBidi" w:cstheme="majorBidi"/>
          <w:b/>
          <w:lang w:eastAsia="ar-SA"/>
        </w:rPr>
      </w:pPr>
    </w:p>
    <w:p w14:paraId="5F4BDE9D" w14:textId="3D06F796" w:rsidR="00BD1A88" w:rsidRDefault="0030149C" w:rsidP="00490FAE">
      <w:pPr>
        <w:pStyle w:val="ListParagraph"/>
        <w:tabs>
          <w:tab w:val="left" w:pos="284"/>
        </w:tabs>
        <w:ind w:left="360"/>
        <w:jc w:val="center"/>
        <w:rPr>
          <w:rFonts w:asciiTheme="majorBidi" w:hAnsiTheme="majorBidi" w:cstheme="majorBidi"/>
          <w:b/>
          <w:sz w:val="22"/>
          <w:szCs w:val="22"/>
        </w:rPr>
      </w:pPr>
      <w:r>
        <w:rPr>
          <w:rFonts w:asciiTheme="majorBidi" w:hAnsiTheme="majorBidi" w:cstheme="majorBidi"/>
          <w:b/>
          <w:sz w:val="22"/>
          <w:szCs w:val="22"/>
        </w:rPr>
        <w:t>8</w:t>
      </w:r>
      <w:r w:rsidR="00085B80">
        <w:rPr>
          <w:rFonts w:asciiTheme="majorBidi" w:hAnsiTheme="majorBidi" w:cstheme="majorBidi"/>
          <w:b/>
          <w:sz w:val="22"/>
          <w:szCs w:val="22"/>
        </w:rPr>
        <w:t xml:space="preserve">. </w:t>
      </w:r>
      <w:r w:rsidR="00BD1A88" w:rsidRPr="00490FAE">
        <w:rPr>
          <w:rFonts w:asciiTheme="majorBidi" w:hAnsiTheme="majorBidi" w:cstheme="majorBidi"/>
          <w:b/>
          <w:sz w:val="22"/>
          <w:szCs w:val="22"/>
        </w:rPr>
        <w:t>ATNAUJINTO VARŽYMOSI PROCEDŪRA</w:t>
      </w:r>
    </w:p>
    <w:p w14:paraId="2F6FE853" w14:textId="2C5502D3" w:rsidR="00BD1A88" w:rsidRPr="0030149C" w:rsidRDefault="00BD1A88" w:rsidP="00572102">
      <w:pPr>
        <w:pStyle w:val="ListParagraph"/>
        <w:numPr>
          <w:ilvl w:val="1"/>
          <w:numId w:val="11"/>
        </w:numPr>
        <w:tabs>
          <w:tab w:val="left" w:pos="284"/>
          <w:tab w:val="left" w:pos="426"/>
        </w:tabs>
        <w:ind w:left="0" w:firstLine="0"/>
        <w:rPr>
          <w:rFonts w:asciiTheme="majorBidi" w:hAnsiTheme="majorBidi" w:cstheme="majorBidi"/>
          <w:b/>
          <w:sz w:val="22"/>
          <w:szCs w:val="22"/>
        </w:rPr>
      </w:pPr>
      <w:r w:rsidRPr="0030149C">
        <w:rPr>
          <w:rFonts w:asciiTheme="majorBidi" w:hAnsiTheme="majorBidi" w:cstheme="majorBidi"/>
          <w:sz w:val="22"/>
          <w:szCs w:val="22"/>
        </w:rPr>
        <w:t>Preliminariosios sutarties galiojimo laikotarpiu, vykdant Atnaujinto varžymosi procedūras, Prekių įkainiai negali būti didinami. Tiekėjas, teikdamas Atnaujintą pasiūlymą pagal Pirkėjo Užsakymą, gali sumažinti Prekių įkainius. Atnaujinti Prekių įkainiai nurodomi pagal Užsakymą sudaromoje Sutartyje.</w:t>
      </w:r>
    </w:p>
    <w:p w14:paraId="73308028" w14:textId="77777777" w:rsidR="00BD1A88" w:rsidRPr="0030149C" w:rsidRDefault="00BD1A88" w:rsidP="00572102">
      <w:pPr>
        <w:pStyle w:val="ListParagraph"/>
        <w:numPr>
          <w:ilvl w:val="1"/>
          <w:numId w:val="11"/>
        </w:numPr>
        <w:tabs>
          <w:tab w:val="left" w:pos="284"/>
          <w:tab w:val="left" w:pos="426"/>
        </w:tabs>
        <w:ind w:left="0" w:firstLine="0"/>
        <w:rPr>
          <w:rFonts w:asciiTheme="majorBidi" w:hAnsiTheme="majorBidi" w:cstheme="majorBidi"/>
          <w:sz w:val="22"/>
          <w:szCs w:val="22"/>
        </w:rPr>
      </w:pPr>
      <w:r w:rsidRPr="0030149C">
        <w:rPr>
          <w:rFonts w:asciiTheme="majorBidi" w:hAnsiTheme="majorBidi" w:cstheme="majorBidi"/>
          <w:sz w:val="22"/>
          <w:szCs w:val="22"/>
        </w:rPr>
        <w:t>Pirkėjas, Preliminariosios sutarties galiojimo laikotarpiu, teikdamas konkretų Užsakymą, atnaujina Tiekėjų varžymąsi dėl Prekių tiekimo,</w:t>
      </w:r>
      <w:r w:rsidRPr="0030149C">
        <w:rPr>
          <w:rFonts w:asciiTheme="majorBidi" w:hAnsiTheme="majorBidi" w:cstheme="majorBidi"/>
          <w:bCs/>
          <w:sz w:val="22"/>
          <w:szCs w:val="22"/>
        </w:rPr>
        <w:t xml:space="preserve"> išskyrus atvejį, kai Preliminarioji sutartis buvo sudaryta su vieninteliu Tiekėju. Tokiu atveju, Pirkėjas raštu, elektroninėmis priemonėmis kreipiasi į Tiekėją, prašydamas atnaujinti pasiūlymą pagal konkretų Pirkėjo Užsakymą</w:t>
      </w:r>
      <w:r w:rsidRPr="0030149C">
        <w:rPr>
          <w:rFonts w:asciiTheme="majorBidi" w:hAnsiTheme="majorBidi" w:cstheme="majorBidi"/>
          <w:sz w:val="22"/>
          <w:szCs w:val="22"/>
        </w:rPr>
        <w:t>.</w:t>
      </w:r>
    </w:p>
    <w:p w14:paraId="26B16DBA" w14:textId="77777777" w:rsidR="00BD1A88" w:rsidRPr="00490FAE" w:rsidRDefault="00BD1A88" w:rsidP="00572102">
      <w:pPr>
        <w:pStyle w:val="ListParagraph"/>
        <w:numPr>
          <w:ilvl w:val="1"/>
          <w:numId w:val="11"/>
        </w:numPr>
        <w:tabs>
          <w:tab w:val="left" w:pos="284"/>
          <w:tab w:val="left" w:pos="426"/>
        </w:tabs>
        <w:ind w:left="0" w:firstLine="0"/>
        <w:rPr>
          <w:rFonts w:asciiTheme="majorBidi" w:hAnsiTheme="majorBidi" w:cstheme="majorBidi"/>
          <w:sz w:val="22"/>
          <w:szCs w:val="22"/>
        </w:rPr>
      </w:pPr>
      <w:r w:rsidRPr="00490FAE">
        <w:rPr>
          <w:rFonts w:asciiTheme="majorBidi" w:hAnsiTheme="majorBidi" w:cstheme="majorBidi"/>
          <w:sz w:val="22"/>
          <w:szCs w:val="22"/>
        </w:rPr>
        <w:lastRenderedPageBreak/>
        <w:t xml:space="preserve">Atnaujinto varžymosi metu Pirkėjas raštu </w:t>
      </w:r>
      <w:r w:rsidRPr="00490FAE">
        <w:rPr>
          <w:rFonts w:asciiTheme="majorBidi" w:hAnsiTheme="majorBidi" w:cstheme="majorBidi"/>
          <w:bCs/>
          <w:sz w:val="22"/>
          <w:szCs w:val="22"/>
        </w:rPr>
        <w:t xml:space="preserve">(CVP IS) </w:t>
      </w:r>
      <w:r w:rsidRPr="00490FAE">
        <w:rPr>
          <w:rFonts w:asciiTheme="majorBidi" w:hAnsiTheme="majorBidi" w:cstheme="majorBidi"/>
          <w:sz w:val="22"/>
          <w:szCs w:val="22"/>
        </w:rPr>
        <w:t>kreipiasi į visus Tiekėjus, su kuriais yra sudaryta ši Preliminarioji sutartis, ir pateikia jiems Užsakymą bei prašo iki nurodyto termino pateikti Atnaujintus pasiūlymus.</w:t>
      </w:r>
    </w:p>
    <w:p w14:paraId="7FCB4152" w14:textId="77777777" w:rsidR="00BD1A88" w:rsidRPr="00490FAE" w:rsidRDefault="00BD1A88" w:rsidP="00572102">
      <w:pPr>
        <w:pStyle w:val="ListParagraph"/>
        <w:numPr>
          <w:ilvl w:val="1"/>
          <w:numId w:val="11"/>
        </w:numPr>
        <w:tabs>
          <w:tab w:val="left" w:pos="284"/>
          <w:tab w:val="left" w:pos="426"/>
        </w:tabs>
        <w:ind w:left="0" w:firstLine="0"/>
        <w:rPr>
          <w:rFonts w:asciiTheme="majorBidi" w:hAnsiTheme="majorBidi" w:cstheme="majorBidi"/>
          <w:sz w:val="22"/>
          <w:szCs w:val="22"/>
        </w:rPr>
      </w:pPr>
      <w:r w:rsidRPr="00490FAE">
        <w:rPr>
          <w:rFonts w:asciiTheme="majorBidi" w:hAnsiTheme="majorBidi" w:cstheme="majorBidi"/>
          <w:sz w:val="22"/>
          <w:szCs w:val="22"/>
        </w:rPr>
        <w:t>Atnaujinto varžymosi metu Pirkėjas Užsakyme nurodo užsakomas Prekes ir jų kiekius.</w:t>
      </w:r>
    </w:p>
    <w:p w14:paraId="3395F54E" w14:textId="36F82F6B" w:rsidR="00BD1A88" w:rsidRPr="00F57EFE" w:rsidRDefault="00BD1A88" w:rsidP="00572102">
      <w:pPr>
        <w:pStyle w:val="ListParagraph"/>
        <w:numPr>
          <w:ilvl w:val="1"/>
          <w:numId w:val="11"/>
        </w:numPr>
        <w:tabs>
          <w:tab w:val="left" w:pos="284"/>
          <w:tab w:val="left" w:pos="426"/>
        </w:tabs>
        <w:ind w:left="0" w:firstLine="0"/>
        <w:rPr>
          <w:rFonts w:asciiTheme="majorBidi" w:hAnsiTheme="majorBidi" w:cstheme="majorBidi"/>
          <w:sz w:val="22"/>
          <w:szCs w:val="22"/>
        </w:rPr>
      </w:pPr>
      <w:r w:rsidRPr="00490FAE">
        <w:rPr>
          <w:rFonts w:asciiTheme="majorBidi" w:hAnsiTheme="majorBidi" w:cstheme="majorBidi"/>
          <w:sz w:val="22"/>
          <w:szCs w:val="22"/>
        </w:rPr>
        <w:t>Tiekėjas, pateikdamas Atnaujintą pasiūlymą pagal Pirkėjo pateiktą Užsakymą, patvirtina visų sąlygų, nurodytų Užsakyme, priimtinumą</w:t>
      </w:r>
      <w:r w:rsidR="00B67036">
        <w:rPr>
          <w:rFonts w:asciiTheme="majorBidi" w:hAnsiTheme="majorBidi" w:cstheme="majorBidi"/>
          <w:sz w:val="22"/>
          <w:szCs w:val="22"/>
        </w:rPr>
        <w:t xml:space="preserve"> bei </w:t>
      </w:r>
      <w:r w:rsidR="00F57EFE" w:rsidRPr="00F57EFE">
        <w:rPr>
          <w:sz w:val="22"/>
          <w:szCs w:val="22"/>
        </w:rPr>
        <w:t xml:space="preserve">patvirtinti, kad Europos bendrajame viešųjų pirkimų dokumente nurodyta informacija, kuri </w:t>
      </w:r>
      <w:r w:rsidR="00F57EFE">
        <w:rPr>
          <w:sz w:val="22"/>
          <w:szCs w:val="22"/>
        </w:rPr>
        <w:t xml:space="preserve">Pirkimo </w:t>
      </w:r>
      <w:r w:rsidR="00F57EFE" w:rsidRPr="00F57EFE">
        <w:rPr>
          <w:sz w:val="22"/>
          <w:szCs w:val="22"/>
        </w:rPr>
        <w:t>metu pateikta Pirkėjui, teikiant Pasiūlymą dėl Preliminariosios sutarties sudarymo, yra nepasikeitusi arba, jei pasikeitusi, pateiki</w:t>
      </w:r>
      <w:r w:rsidR="00F57EFE">
        <w:rPr>
          <w:sz w:val="22"/>
          <w:szCs w:val="22"/>
        </w:rPr>
        <w:t>a</w:t>
      </w:r>
      <w:r w:rsidR="00F57EFE" w:rsidRPr="00F57EFE">
        <w:rPr>
          <w:sz w:val="22"/>
          <w:szCs w:val="22"/>
        </w:rPr>
        <w:t xml:space="preserve"> aktualią informaciją</w:t>
      </w:r>
      <w:r w:rsidR="00F57EFE">
        <w:rPr>
          <w:sz w:val="22"/>
          <w:szCs w:val="22"/>
        </w:rPr>
        <w:t>.</w:t>
      </w:r>
    </w:p>
    <w:p w14:paraId="1AF07765" w14:textId="77777777" w:rsidR="00BD1A88" w:rsidRPr="00490FAE" w:rsidRDefault="00BD1A88" w:rsidP="00572102">
      <w:pPr>
        <w:pStyle w:val="ListParagraph"/>
        <w:numPr>
          <w:ilvl w:val="1"/>
          <w:numId w:val="11"/>
        </w:numPr>
        <w:tabs>
          <w:tab w:val="left" w:pos="284"/>
          <w:tab w:val="left" w:pos="426"/>
        </w:tabs>
        <w:ind w:left="0" w:firstLine="0"/>
        <w:rPr>
          <w:rFonts w:asciiTheme="majorBidi" w:hAnsiTheme="majorBidi" w:cstheme="majorBidi"/>
          <w:sz w:val="22"/>
          <w:szCs w:val="22"/>
        </w:rPr>
      </w:pPr>
      <w:r w:rsidRPr="00490FAE">
        <w:rPr>
          <w:rFonts w:asciiTheme="majorBidi" w:hAnsiTheme="majorBidi" w:cstheme="majorBidi"/>
          <w:sz w:val="22"/>
          <w:szCs w:val="22"/>
        </w:rPr>
        <w:t>Tiekėjas į Atnaujinto pasiūlymo kainą įskaičiuoja visas išlaidas,</w:t>
      </w:r>
      <w:r w:rsidRPr="00490FAE">
        <w:rPr>
          <w:rFonts w:asciiTheme="majorBidi" w:hAnsiTheme="majorBidi" w:cstheme="majorBidi"/>
          <w:color w:val="000000"/>
          <w:sz w:val="22"/>
          <w:szCs w:val="22"/>
        </w:rPr>
        <w:t xml:space="preserve"> </w:t>
      </w:r>
      <w:r w:rsidRPr="00490FAE">
        <w:rPr>
          <w:rFonts w:asciiTheme="majorBidi" w:hAnsiTheme="majorBidi" w:cstheme="majorBidi"/>
          <w:sz w:val="22"/>
          <w:szCs w:val="22"/>
        </w:rPr>
        <w:t>susijusias su Prekių tiekimu.</w:t>
      </w:r>
    </w:p>
    <w:p w14:paraId="608F2C78" w14:textId="6FA9EDD4" w:rsidR="0030149C" w:rsidRPr="0030149C" w:rsidRDefault="00BD1A88" w:rsidP="00572102">
      <w:pPr>
        <w:pStyle w:val="ListParagraph"/>
        <w:numPr>
          <w:ilvl w:val="1"/>
          <w:numId w:val="11"/>
        </w:numPr>
        <w:tabs>
          <w:tab w:val="left" w:pos="284"/>
          <w:tab w:val="left" w:pos="426"/>
        </w:tabs>
        <w:ind w:left="0" w:firstLine="0"/>
        <w:rPr>
          <w:rFonts w:asciiTheme="majorBidi" w:hAnsiTheme="majorBidi" w:cstheme="majorBidi"/>
          <w:szCs w:val="24"/>
        </w:rPr>
      </w:pPr>
      <w:r w:rsidRPr="0030149C">
        <w:rPr>
          <w:rFonts w:asciiTheme="majorBidi" w:hAnsiTheme="majorBidi" w:cstheme="majorBidi"/>
          <w:sz w:val="22"/>
          <w:szCs w:val="22"/>
        </w:rPr>
        <w:t>Tiekėjas pateikia Atnaujintą pasiūlymą pagal konkretų Pirkėjo Užsakymą. Galutinė Prekių kaina nustatoma Užsakymo proceso metu ir ji fiksuojama Sutartyje.</w:t>
      </w:r>
    </w:p>
    <w:p w14:paraId="1267D913" w14:textId="6515CFFB" w:rsidR="00BD1A88" w:rsidRPr="0030149C" w:rsidRDefault="0030149C" w:rsidP="00572102">
      <w:pPr>
        <w:pStyle w:val="ListParagraph"/>
        <w:numPr>
          <w:ilvl w:val="1"/>
          <w:numId w:val="11"/>
        </w:numPr>
        <w:tabs>
          <w:tab w:val="left" w:pos="284"/>
          <w:tab w:val="left" w:pos="426"/>
        </w:tabs>
        <w:ind w:left="0" w:firstLine="0"/>
        <w:rPr>
          <w:rFonts w:asciiTheme="majorBidi" w:hAnsiTheme="majorBidi" w:cstheme="majorBidi"/>
          <w:sz w:val="22"/>
          <w:szCs w:val="22"/>
        </w:rPr>
      </w:pPr>
      <w:r w:rsidRPr="0030149C">
        <w:rPr>
          <w:rFonts w:asciiTheme="majorBidi" w:hAnsiTheme="majorBidi" w:cstheme="majorBidi"/>
          <w:sz w:val="22"/>
          <w:szCs w:val="22"/>
        </w:rPr>
        <w:t>A</w:t>
      </w:r>
      <w:r w:rsidR="00BD1A88" w:rsidRPr="0030149C">
        <w:rPr>
          <w:rFonts w:asciiTheme="majorBidi" w:hAnsiTheme="majorBidi" w:cstheme="majorBidi"/>
          <w:sz w:val="22"/>
          <w:szCs w:val="22"/>
        </w:rPr>
        <w:t>tnaujinto varžymosi metu ekonomiškai naudingiausią Atnaujintą pasiūlymą Pirkėjas išrenka pagal kainą.</w:t>
      </w:r>
      <w:r w:rsidR="00B67036" w:rsidRPr="0030149C">
        <w:rPr>
          <w:rFonts w:asciiTheme="majorBidi" w:hAnsiTheme="majorBidi" w:cstheme="majorBidi"/>
          <w:sz w:val="22"/>
          <w:szCs w:val="22"/>
        </w:rPr>
        <w:t xml:space="preserve"> </w:t>
      </w:r>
      <w:r w:rsidR="00B67036" w:rsidRPr="0030149C">
        <w:rPr>
          <w:rFonts w:asciiTheme="majorBidi" w:hAnsiTheme="majorBidi" w:cstheme="majorBidi"/>
          <w:b/>
          <w:bCs/>
          <w:sz w:val="22"/>
          <w:szCs w:val="22"/>
        </w:rPr>
        <w:t>Atnaujinusi tiekėjų varžymąsi, Pirkėjas reikalauja Tiekėjų Pasiūlyme nurodyti Prekių įkainius (kurie neturi būti didesni, nei nurodyta Preliminariosios sutarties 2 priede, jei perkamos jame nurodytos prekės).</w:t>
      </w:r>
    </w:p>
    <w:p w14:paraId="34FF65F3" w14:textId="77777777" w:rsidR="00BD1A88" w:rsidRPr="00490FAE" w:rsidRDefault="00BD1A88" w:rsidP="00572102">
      <w:pPr>
        <w:pStyle w:val="ListParagraph"/>
        <w:numPr>
          <w:ilvl w:val="1"/>
          <w:numId w:val="11"/>
        </w:numPr>
        <w:tabs>
          <w:tab w:val="left" w:pos="284"/>
          <w:tab w:val="left" w:pos="426"/>
        </w:tabs>
        <w:ind w:left="0" w:firstLine="0"/>
        <w:rPr>
          <w:rFonts w:asciiTheme="majorBidi" w:hAnsiTheme="majorBidi" w:cstheme="majorBidi"/>
          <w:sz w:val="22"/>
          <w:szCs w:val="22"/>
        </w:rPr>
      </w:pPr>
      <w:r w:rsidRPr="00490FAE">
        <w:rPr>
          <w:rFonts w:asciiTheme="majorBidi" w:hAnsiTheme="majorBidi" w:cstheme="majorBidi"/>
          <w:sz w:val="22"/>
          <w:szCs w:val="22"/>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 į kurią neįtraukiami Preliminariojoje sutartyje ir/ar Užsakyme nustatytų reikalavimų neatitinkantys Tiekėjų pasiūlymai.</w:t>
      </w:r>
    </w:p>
    <w:p w14:paraId="44F6F005" w14:textId="77777777" w:rsidR="00BD1A88" w:rsidRPr="00490FAE" w:rsidRDefault="00BD1A88" w:rsidP="00572102">
      <w:pPr>
        <w:pStyle w:val="ListParagraph"/>
        <w:numPr>
          <w:ilvl w:val="1"/>
          <w:numId w:val="11"/>
        </w:numPr>
        <w:tabs>
          <w:tab w:val="left" w:pos="284"/>
          <w:tab w:val="left" w:pos="426"/>
          <w:tab w:val="left" w:pos="540"/>
        </w:tabs>
        <w:ind w:left="0" w:firstLine="0"/>
        <w:rPr>
          <w:rFonts w:asciiTheme="majorBidi" w:hAnsiTheme="majorBidi" w:cstheme="majorBidi"/>
          <w:sz w:val="22"/>
          <w:szCs w:val="22"/>
        </w:rPr>
      </w:pPr>
      <w:r w:rsidRPr="00490FAE">
        <w:rPr>
          <w:rFonts w:asciiTheme="majorBidi" w:hAnsiTheme="majorBidi" w:cstheme="majorBidi"/>
          <w:sz w:val="22"/>
          <w:szCs w:val="22"/>
        </w:rPr>
        <w:t>Pirkėjas turi teisę bet kuriuo metu iki Sutarties sudarymo, neatlygindamas Tiekėjams jokių patirtų kaštų/nuostolių, nutraukti Atnaujinto varžymosi procedūrą, apie tai informuodamas visus Tiekėjus.</w:t>
      </w:r>
    </w:p>
    <w:p w14:paraId="2DF42766" w14:textId="37F30E55" w:rsidR="00BD1A88" w:rsidRPr="00490FAE" w:rsidRDefault="00BD1A88" w:rsidP="00572102">
      <w:pPr>
        <w:pStyle w:val="ListParagraph"/>
        <w:numPr>
          <w:ilvl w:val="1"/>
          <w:numId w:val="11"/>
        </w:numPr>
        <w:tabs>
          <w:tab w:val="left" w:pos="284"/>
          <w:tab w:val="left" w:pos="426"/>
          <w:tab w:val="left" w:pos="540"/>
        </w:tabs>
        <w:ind w:left="0" w:firstLine="0"/>
        <w:rPr>
          <w:rFonts w:asciiTheme="majorBidi" w:hAnsiTheme="majorBidi" w:cstheme="majorBidi"/>
          <w:sz w:val="22"/>
          <w:szCs w:val="22"/>
        </w:rPr>
      </w:pPr>
      <w:r w:rsidRPr="00490FAE">
        <w:rPr>
          <w:rFonts w:asciiTheme="majorBidi" w:hAnsiTheme="majorBidi" w:cstheme="majorBidi"/>
          <w:sz w:val="22"/>
          <w:szCs w:val="22"/>
        </w:rPr>
        <w:t>Pirkėjas, pateikia Atnaujintą varžymąsi laimėjusiam Tiekėjui Užsakymo patvirtinimą ir Sutartį pasirašyti.</w:t>
      </w:r>
    </w:p>
    <w:p w14:paraId="0A98491A" w14:textId="77777777" w:rsidR="00BD1A88" w:rsidRPr="00490FAE" w:rsidRDefault="00BD1A88" w:rsidP="00572102">
      <w:pPr>
        <w:pStyle w:val="ListParagraph"/>
        <w:numPr>
          <w:ilvl w:val="1"/>
          <w:numId w:val="11"/>
        </w:numPr>
        <w:tabs>
          <w:tab w:val="left" w:pos="284"/>
          <w:tab w:val="left" w:pos="426"/>
          <w:tab w:val="left" w:pos="540"/>
        </w:tabs>
        <w:ind w:left="0" w:firstLine="0"/>
        <w:rPr>
          <w:rFonts w:asciiTheme="majorBidi" w:hAnsiTheme="majorBidi" w:cstheme="majorBidi"/>
          <w:sz w:val="22"/>
          <w:szCs w:val="22"/>
        </w:rPr>
      </w:pPr>
      <w:r w:rsidRPr="00490FAE">
        <w:rPr>
          <w:rFonts w:asciiTheme="majorBidi" w:hAnsiTheme="majorBidi" w:cstheme="majorBidi"/>
          <w:sz w:val="22"/>
          <w:szCs w:val="22"/>
        </w:rPr>
        <w:t>Atnaujintą varžymąsi laimėjęs Tiekėjas, gavęs Užsakymo patvirtinimą ir pranešimą, kad Sutartis sudaroma žodžiu, pradeda vykdyti Užsakymą.</w:t>
      </w:r>
    </w:p>
    <w:p w14:paraId="0F392425" w14:textId="45FA400E" w:rsidR="00BD1A88" w:rsidRPr="00490FAE" w:rsidRDefault="00BD1A88" w:rsidP="00572102">
      <w:pPr>
        <w:pStyle w:val="ListParagraph"/>
        <w:numPr>
          <w:ilvl w:val="1"/>
          <w:numId w:val="11"/>
        </w:numPr>
        <w:tabs>
          <w:tab w:val="left" w:pos="284"/>
          <w:tab w:val="left" w:pos="426"/>
          <w:tab w:val="left" w:pos="540"/>
        </w:tabs>
        <w:ind w:left="0" w:firstLine="0"/>
        <w:rPr>
          <w:rFonts w:asciiTheme="majorBidi" w:hAnsiTheme="majorBidi" w:cstheme="majorBidi"/>
          <w:sz w:val="22"/>
          <w:szCs w:val="22"/>
        </w:rPr>
      </w:pPr>
      <w:r w:rsidRPr="00490FAE">
        <w:rPr>
          <w:rFonts w:asciiTheme="majorBidi" w:hAnsiTheme="majorBidi" w:cstheme="majorBidi"/>
          <w:sz w:val="22"/>
          <w:szCs w:val="22"/>
        </w:rPr>
        <w:t>Atnaujintą varžymąsi laimėjęs Tiekėjas, gavęs Užsakymo patvirtinimą ir Sutartį pasirašymui, privalo ją pasirašyti ne vėliau kaip per 5 (penkias) darbo dienas nuo Sutarties pateikimo pasirašymui momento (jei nėra sutarta kitaip).</w:t>
      </w:r>
    </w:p>
    <w:p w14:paraId="1E2C4DAD" w14:textId="77777777" w:rsidR="00BD1A88" w:rsidRPr="00490FAE" w:rsidRDefault="00BD1A88" w:rsidP="00572102">
      <w:pPr>
        <w:pStyle w:val="ListParagraph"/>
        <w:numPr>
          <w:ilvl w:val="1"/>
          <w:numId w:val="11"/>
        </w:numPr>
        <w:tabs>
          <w:tab w:val="left" w:pos="284"/>
          <w:tab w:val="left" w:pos="426"/>
          <w:tab w:val="left" w:pos="540"/>
        </w:tabs>
        <w:ind w:left="0" w:firstLine="0"/>
        <w:rPr>
          <w:rFonts w:asciiTheme="majorBidi" w:hAnsiTheme="majorBidi" w:cstheme="majorBidi"/>
          <w:sz w:val="22"/>
          <w:szCs w:val="22"/>
        </w:rPr>
      </w:pPr>
      <w:r w:rsidRPr="00490FAE">
        <w:rPr>
          <w:rFonts w:asciiTheme="majorBidi" w:hAnsiTheme="majorBidi" w:cstheme="majorBidi"/>
          <w:sz w:val="22"/>
          <w:szCs w:val="22"/>
        </w:rPr>
        <w:t>Jei Atnaujintą varžymąsi laimėjęs Tiekėjas raštu atsisako sudaryti Sutartį ar nustatytais terminais nepateikia Pirkėjui pasirašytos Sutarties, teisė sudaryti Sutartį gali būti perduodama Tiekėjui pasiūlymų eilėje esančiam po atsisakiusio sudaryti Sutartį Tiekėjo.</w:t>
      </w:r>
    </w:p>
    <w:p w14:paraId="24AC9C19" w14:textId="77777777" w:rsidR="00BD1A88" w:rsidRPr="00490FAE" w:rsidRDefault="00BD1A88" w:rsidP="00572102">
      <w:pPr>
        <w:pStyle w:val="ListParagraph"/>
        <w:numPr>
          <w:ilvl w:val="1"/>
          <w:numId w:val="11"/>
        </w:numPr>
        <w:tabs>
          <w:tab w:val="left" w:pos="284"/>
          <w:tab w:val="left" w:pos="426"/>
          <w:tab w:val="left" w:pos="540"/>
        </w:tabs>
        <w:ind w:left="0" w:firstLine="0"/>
        <w:rPr>
          <w:rFonts w:asciiTheme="majorBidi" w:hAnsiTheme="majorBidi" w:cstheme="majorBidi"/>
          <w:sz w:val="22"/>
          <w:szCs w:val="22"/>
        </w:rPr>
      </w:pPr>
      <w:r w:rsidRPr="00490FAE">
        <w:rPr>
          <w:rFonts w:asciiTheme="majorBidi" w:hAnsiTheme="majorBidi" w:cstheme="majorBidi"/>
          <w:sz w:val="22"/>
          <w:szCs w:val="22"/>
        </w:rPr>
        <w:t>Tiekėjas, teikdamas Atnaujintą pasiūlymą, turi pasiūlyti konkurencingus, rinką atitinkančius Kitų prekių įkainius. Kitos prekės negali būti siūlomos didesnėmis nei jų pirkimo metu galiojančio Tiekėjo viešai skelbiamo kainininko (jeigu Tiekėjas tokį turi) kainomis. Pirkėjui paprašius, Tiekėjas privalo pateikti Pirkėjui siūlomus Prekių įkainius pagrindžiančius dokumentus ir (ar) kitokią informaciją (pvz. Tiekėjo katalogo kainyną, nuorodą į Tiekėjo interneto prekybos vietą ar pan.). Pirkėjas turi teisę Tiekėjo siūlomą Kitų prekių kainą palyginti su rinkos kaina (patikrinęs viešai prieinamą informaciją ar apklausdamas kitus rinkos dalyvius) ir paaiškėjus, kad pasiūlyti įkainiai nekonkurencingi/ neatitinka rinkos kainų, Sutarties su Tiekėju nepasirašyti.</w:t>
      </w:r>
    </w:p>
    <w:p w14:paraId="6AB4536C" w14:textId="77777777" w:rsidR="0030149C" w:rsidRPr="0030149C" w:rsidRDefault="00BD1A88" w:rsidP="00572102">
      <w:pPr>
        <w:pStyle w:val="ListParagraph"/>
        <w:numPr>
          <w:ilvl w:val="1"/>
          <w:numId w:val="11"/>
        </w:numPr>
        <w:tabs>
          <w:tab w:val="left" w:pos="284"/>
          <w:tab w:val="left" w:pos="426"/>
          <w:tab w:val="left" w:pos="540"/>
        </w:tabs>
        <w:ind w:left="0" w:firstLine="0"/>
        <w:rPr>
          <w:rFonts w:asciiTheme="majorBidi" w:hAnsiTheme="majorBidi" w:cstheme="majorBidi"/>
          <w:b/>
          <w:bCs/>
          <w:szCs w:val="24"/>
        </w:rPr>
      </w:pPr>
      <w:r w:rsidRPr="0030149C">
        <w:rPr>
          <w:rFonts w:asciiTheme="majorBidi" w:hAnsiTheme="majorBidi" w:cstheme="majorBidi"/>
          <w:sz w:val="22"/>
          <w:szCs w:val="22"/>
        </w:rPr>
        <w:t>Kitoms prekėms ir jų tiekimui taikomi visi Preliminarioje sutartyje ir Techninėje specifikacijoje nustatyti reikalavimai. Pirkėjas turi teisę šiuos reikalavimus tikslinti Užsakyme. Jei reikalavimai nepatikslinti Užsakyme, preziumuojama, kad Kitoms prekėms taikomi visi Preliminariosios sutarties ir Techninės specifikacijos reikalavimai.</w:t>
      </w:r>
    </w:p>
    <w:p w14:paraId="3B6F6198" w14:textId="36603AEB" w:rsidR="00B67036" w:rsidRPr="0030149C" w:rsidRDefault="00B67036" w:rsidP="00572102">
      <w:pPr>
        <w:pStyle w:val="ListParagraph"/>
        <w:numPr>
          <w:ilvl w:val="1"/>
          <w:numId w:val="11"/>
        </w:numPr>
        <w:tabs>
          <w:tab w:val="left" w:pos="284"/>
          <w:tab w:val="left" w:pos="426"/>
          <w:tab w:val="left" w:pos="540"/>
        </w:tabs>
        <w:ind w:left="0" w:firstLine="0"/>
        <w:rPr>
          <w:rFonts w:asciiTheme="majorBidi" w:hAnsiTheme="majorBidi" w:cstheme="majorBidi"/>
          <w:b/>
          <w:bCs/>
          <w:sz w:val="22"/>
          <w:szCs w:val="22"/>
        </w:rPr>
      </w:pPr>
      <w:r w:rsidRPr="0030149C">
        <w:rPr>
          <w:rFonts w:asciiTheme="majorBidi" w:hAnsiTheme="majorBidi" w:cstheme="majorBidi"/>
          <w:b/>
          <w:bCs/>
          <w:sz w:val="22"/>
          <w:szCs w:val="22"/>
        </w:rPr>
        <w:t xml:space="preserve">Tiekėjas, dėl kurio kaltės buvo nutraukta sudaryta </w:t>
      </w:r>
      <w:r w:rsidR="00692591">
        <w:rPr>
          <w:rFonts w:asciiTheme="majorBidi" w:hAnsiTheme="majorBidi" w:cstheme="majorBidi"/>
          <w:b/>
          <w:bCs/>
          <w:sz w:val="22"/>
          <w:szCs w:val="22"/>
        </w:rPr>
        <w:t>S</w:t>
      </w:r>
      <w:r w:rsidRPr="0030149C">
        <w:rPr>
          <w:rFonts w:asciiTheme="majorBidi" w:hAnsiTheme="majorBidi" w:cstheme="majorBidi"/>
          <w:b/>
          <w:bCs/>
          <w:sz w:val="22"/>
          <w:szCs w:val="22"/>
        </w:rPr>
        <w:t xml:space="preserve">utartis, negali dalyvauti Atnaujintame tiekėjų varžymesi dėl tų pačių Prekių </w:t>
      </w:r>
      <w:r w:rsidR="00AF5F52">
        <w:rPr>
          <w:rFonts w:asciiTheme="majorBidi" w:hAnsiTheme="majorBidi" w:cstheme="majorBidi"/>
          <w:b/>
          <w:bCs/>
          <w:sz w:val="22"/>
          <w:szCs w:val="22"/>
        </w:rPr>
        <w:t>pirkimo</w:t>
      </w:r>
      <w:r w:rsidRPr="0030149C">
        <w:rPr>
          <w:rFonts w:asciiTheme="majorBidi" w:hAnsiTheme="majorBidi" w:cstheme="majorBidi"/>
          <w:b/>
          <w:bCs/>
          <w:sz w:val="22"/>
          <w:szCs w:val="22"/>
        </w:rPr>
        <w:t>.</w:t>
      </w:r>
    </w:p>
    <w:p w14:paraId="632908FD" w14:textId="77777777" w:rsidR="00BD1A88" w:rsidRPr="00490FAE" w:rsidRDefault="00BD1A88" w:rsidP="00490FAE">
      <w:pPr>
        <w:suppressAutoHyphens/>
        <w:spacing w:after="0" w:line="240" w:lineRule="auto"/>
        <w:ind w:left="1080"/>
        <w:rPr>
          <w:rFonts w:asciiTheme="majorBidi" w:eastAsia="Times New Roman" w:hAnsiTheme="majorBidi" w:cstheme="majorBidi"/>
          <w:b/>
          <w:lang w:eastAsia="ar-SA"/>
        </w:rPr>
      </w:pPr>
    </w:p>
    <w:p w14:paraId="08446B8B" w14:textId="77777777" w:rsidR="00BD1A88" w:rsidRPr="00490FAE" w:rsidRDefault="00BD1A88" w:rsidP="00490FAE">
      <w:pPr>
        <w:suppressAutoHyphens/>
        <w:spacing w:after="0" w:line="240" w:lineRule="auto"/>
        <w:ind w:left="1080"/>
        <w:rPr>
          <w:rFonts w:asciiTheme="majorBidi" w:eastAsia="Times New Roman" w:hAnsiTheme="majorBidi" w:cstheme="majorBidi"/>
          <w:b/>
          <w:lang w:eastAsia="ar-SA"/>
        </w:rPr>
      </w:pPr>
    </w:p>
    <w:p w14:paraId="2E436A15" w14:textId="2F2E4437" w:rsidR="00C548D6" w:rsidRPr="00490FAE" w:rsidRDefault="0030149C" w:rsidP="00085B80">
      <w:pPr>
        <w:pStyle w:val="ListParagraph"/>
        <w:tabs>
          <w:tab w:val="left" w:pos="284"/>
        </w:tabs>
        <w:ind w:left="360"/>
        <w:jc w:val="center"/>
        <w:rPr>
          <w:rFonts w:asciiTheme="majorBidi" w:hAnsiTheme="majorBidi" w:cstheme="majorBidi"/>
          <w:b/>
          <w:sz w:val="22"/>
          <w:szCs w:val="22"/>
        </w:rPr>
      </w:pPr>
      <w:r>
        <w:rPr>
          <w:rFonts w:asciiTheme="majorBidi" w:hAnsiTheme="majorBidi" w:cstheme="majorBidi"/>
          <w:b/>
          <w:sz w:val="22"/>
          <w:szCs w:val="22"/>
        </w:rPr>
        <w:t>9</w:t>
      </w:r>
      <w:r w:rsidR="00085B80">
        <w:rPr>
          <w:rFonts w:asciiTheme="majorBidi" w:hAnsiTheme="majorBidi" w:cstheme="majorBidi"/>
          <w:b/>
          <w:sz w:val="22"/>
          <w:szCs w:val="22"/>
        </w:rPr>
        <w:t xml:space="preserve">. </w:t>
      </w:r>
      <w:r w:rsidR="00C548D6" w:rsidRPr="00490FAE">
        <w:rPr>
          <w:rFonts w:asciiTheme="majorBidi" w:hAnsiTheme="majorBidi" w:cstheme="majorBidi"/>
          <w:b/>
          <w:sz w:val="22"/>
          <w:szCs w:val="22"/>
        </w:rPr>
        <w:t>UŽSAKYMŲ TEIKIMO IR PREKIŲ PERDAVIMO PRIĖMIMO TVARKA</w:t>
      </w:r>
    </w:p>
    <w:p w14:paraId="2752A1C2" w14:textId="77777777" w:rsidR="004F5B45" w:rsidRPr="004F5B45" w:rsidRDefault="004F5B45" w:rsidP="004F5B45">
      <w:pPr>
        <w:pStyle w:val="ListParagraph"/>
        <w:numPr>
          <w:ilvl w:val="0"/>
          <w:numId w:val="4"/>
        </w:numPr>
        <w:tabs>
          <w:tab w:val="left" w:pos="567"/>
        </w:tabs>
        <w:autoSpaceDE w:val="0"/>
        <w:autoSpaceDN w:val="0"/>
        <w:adjustRightInd w:val="0"/>
        <w:contextualSpacing w:val="0"/>
        <w:rPr>
          <w:rFonts w:asciiTheme="majorBidi" w:eastAsia="Calibri" w:hAnsiTheme="majorBidi" w:cstheme="majorBidi"/>
          <w:vanish/>
          <w:sz w:val="22"/>
          <w:szCs w:val="22"/>
        </w:rPr>
      </w:pPr>
    </w:p>
    <w:p w14:paraId="2F10FD04" w14:textId="77777777" w:rsidR="004F5B45" w:rsidRPr="004F5B45" w:rsidRDefault="004F5B45" w:rsidP="004F5B45">
      <w:pPr>
        <w:pStyle w:val="ListParagraph"/>
        <w:numPr>
          <w:ilvl w:val="0"/>
          <w:numId w:val="4"/>
        </w:numPr>
        <w:tabs>
          <w:tab w:val="left" w:pos="567"/>
        </w:tabs>
        <w:autoSpaceDE w:val="0"/>
        <w:autoSpaceDN w:val="0"/>
        <w:adjustRightInd w:val="0"/>
        <w:contextualSpacing w:val="0"/>
        <w:rPr>
          <w:rFonts w:asciiTheme="majorBidi" w:eastAsia="Calibri" w:hAnsiTheme="majorBidi" w:cstheme="majorBidi"/>
          <w:vanish/>
          <w:sz w:val="22"/>
          <w:szCs w:val="22"/>
        </w:rPr>
      </w:pPr>
    </w:p>
    <w:p w14:paraId="3020FB70" w14:textId="77777777" w:rsidR="004F5B45" w:rsidRPr="004F5B45" w:rsidRDefault="004F5B45" w:rsidP="004F5B45">
      <w:pPr>
        <w:pStyle w:val="ListParagraph"/>
        <w:numPr>
          <w:ilvl w:val="0"/>
          <w:numId w:val="4"/>
        </w:numPr>
        <w:tabs>
          <w:tab w:val="left" w:pos="567"/>
        </w:tabs>
        <w:autoSpaceDE w:val="0"/>
        <w:autoSpaceDN w:val="0"/>
        <w:adjustRightInd w:val="0"/>
        <w:contextualSpacing w:val="0"/>
        <w:rPr>
          <w:rFonts w:asciiTheme="majorBidi" w:eastAsia="Calibri" w:hAnsiTheme="majorBidi" w:cstheme="majorBidi"/>
          <w:vanish/>
          <w:sz w:val="22"/>
          <w:szCs w:val="22"/>
        </w:rPr>
      </w:pPr>
    </w:p>
    <w:p w14:paraId="3FCC6041" w14:textId="77777777" w:rsidR="004F5B45" w:rsidRPr="004F5B45" w:rsidRDefault="004F5B45" w:rsidP="004F5B45">
      <w:pPr>
        <w:pStyle w:val="ListParagraph"/>
        <w:numPr>
          <w:ilvl w:val="0"/>
          <w:numId w:val="4"/>
        </w:numPr>
        <w:tabs>
          <w:tab w:val="left" w:pos="567"/>
        </w:tabs>
        <w:autoSpaceDE w:val="0"/>
        <w:autoSpaceDN w:val="0"/>
        <w:adjustRightInd w:val="0"/>
        <w:contextualSpacing w:val="0"/>
        <w:rPr>
          <w:rFonts w:asciiTheme="majorBidi" w:eastAsia="Calibri" w:hAnsiTheme="majorBidi" w:cstheme="majorBidi"/>
          <w:vanish/>
          <w:sz w:val="22"/>
          <w:szCs w:val="22"/>
        </w:rPr>
      </w:pPr>
    </w:p>
    <w:p w14:paraId="67146ECF" w14:textId="77777777" w:rsidR="004F5B45" w:rsidRPr="004F5B45" w:rsidRDefault="004F5B45" w:rsidP="004F5B45">
      <w:pPr>
        <w:pStyle w:val="ListParagraph"/>
        <w:numPr>
          <w:ilvl w:val="0"/>
          <w:numId w:val="4"/>
        </w:numPr>
        <w:tabs>
          <w:tab w:val="left" w:pos="567"/>
        </w:tabs>
        <w:autoSpaceDE w:val="0"/>
        <w:autoSpaceDN w:val="0"/>
        <w:adjustRightInd w:val="0"/>
        <w:contextualSpacing w:val="0"/>
        <w:rPr>
          <w:rFonts w:asciiTheme="majorBidi" w:eastAsia="Calibri" w:hAnsiTheme="majorBidi" w:cstheme="majorBidi"/>
          <w:vanish/>
          <w:sz w:val="22"/>
          <w:szCs w:val="22"/>
        </w:rPr>
      </w:pPr>
    </w:p>
    <w:p w14:paraId="190730DE" w14:textId="77777777" w:rsidR="004F5B45" w:rsidRPr="004F5B45" w:rsidRDefault="004F5B45" w:rsidP="004F5B45">
      <w:pPr>
        <w:pStyle w:val="ListParagraph"/>
        <w:numPr>
          <w:ilvl w:val="0"/>
          <w:numId w:val="4"/>
        </w:numPr>
        <w:tabs>
          <w:tab w:val="left" w:pos="567"/>
        </w:tabs>
        <w:autoSpaceDE w:val="0"/>
        <w:autoSpaceDN w:val="0"/>
        <w:adjustRightInd w:val="0"/>
        <w:contextualSpacing w:val="0"/>
        <w:rPr>
          <w:rFonts w:asciiTheme="majorBidi" w:eastAsia="Calibri" w:hAnsiTheme="majorBidi" w:cstheme="majorBidi"/>
          <w:vanish/>
          <w:sz w:val="22"/>
          <w:szCs w:val="22"/>
        </w:rPr>
      </w:pPr>
    </w:p>
    <w:p w14:paraId="164CBB66" w14:textId="77777777" w:rsidR="004F5B45" w:rsidRPr="004F5B45" w:rsidRDefault="004F5B45" w:rsidP="004F5B45">
      <w:pPr>
        <w:pStyle w:val="ListParagraph"/>
        <w:numPr>
          <w:ilvl w:val="0"/>
          <w:numId w:val="4"/>
        </w:numPr>
        <w:tabs>
          <w:tab w:val="left" w:pos="567"/>
        </w:tabs>
        <w:autoSpaceDE w:val="0"/>
        <w:autoSpaceDN w:val="0"/>
        <w:adjustRightInd w:val="0"/>
        <w:contextualSpacing w:val="0"/>
        <w:rPr>
          <w:rFonts w:asciiTheme="majorBidi" w:eastAsia="Calibri" w:hAnsiTheme="majorBidi" w:cstheme="majorBidi"/>
          <w:vanish/>
          <w:sz w:val="22"/>
          <w:szCs w:val="22"/>
        </w:rPr>
      </w:pPr>
    </w:p>
    <w:p w14:paraId="4A0FC5EC" w14:textId="77777777" w:rsidR="004F5B45" w:rsidRPr="004F5B45" w:rsidRDefault="004F5B45" w:rsidP="004F5B45">
      <w:pPr>
        <w:pStyle w:val="ListParagraph"/>
        <w:numPr>
          <w:ilvl w:val="0"/>
          <w:numId w:val="4"/>
        </w:numPr>
        <w:tabs>
          <w:tab w:val="left" w:pos="567"/>
        </w:tabs>
        <w:autoSpaceDE w:val="0"/>
        <w:autoSpaceDN w:val="0"/>
        <w:adjustRightInd w:val="0"/>
        <w:contextualSpacing w:val="0"/>
        <w:rPr>
          <w:rFonts w:asciiTheme="majorBidi" w:eastAsia="Calibri" w:hAnsiTheme="majorBidi" w:cstheme="majorBidi"/>
          <w:vanish/>
          <w:sz w:val="22"/>
          <w:szCs w:val="22"/>
        </w:rPr>
      </w:pPr>
    </w:p>
    <w:p w14:paraId="69028850" w14:textId="77777777" w:rsidR="004F5B45" w:rsidRPr="004F5B45" w:rsidRDefault="004F5B45" w:rsidP="004F5B45">
      <w:pPr>
        <w:pStyle w:val="ListParagraph"/>
        <w:numPr>
          <w:ilvl w:val="0"/>
          <w:numId w:val="4"/>
        </w:numPr>
        <w:tabs>
          <w:tab w:val="left" w:pos="567"/>
        </w:tabs>
        <w:autoSpaceDE w:val="0"/>
        <w:autoSpaceDN w:val="0"/>
        <w:adjustRightInd w:val="0"/>
        <w:contextualSpacing w:val="0"/>
        <w:rPr>
          <w:rFonts w:asciiTheme="majorBidi" w:eastAsia="Calibri" w:hAnsiTheme="majorBidi" w:cstheme="majorBidi"/>
          <w:vanish/>
          <w:sz w:val="22"/>
          <w:szCs w:val="22"/>
        </w:rPr>
      </w:pPr>
    </w:p>
    <w:p w14:paraId="393951D4" w14:textId="5A28C460" w:rsidR="00C548D6" w:rsidRPr="00490FAE" w:rsidRDefault="00C548D6" w:rsidP="004F5B45">
      <w:pPr>
        <w:pStyle w:val="Default"/>
        <w:numPr>
          <w:ilvl w:val="1"/>
          <w:numId w:val="4"/>
        </w:numPr>
        <w:tabs>
          <w:tab w:val="left" w:pos="567"/>
        </w:tabs>
        <w:ind w:left="360"/>
        <w:jc w:val="both"/>
        <w:rPr>
          <w:rFonts w:asciiTheme="majorBidi" w:hAnsiTheme="majorBidi" w:cstheme="majorBidi"/>
          <w:color w:val="auto"/>
          <w:sz w:val="22"/>
          <w:szCs w:val="22"/>
        </w:rPr>
      </w:pPr>
      <w:r w:rsidRPr="00490FAE">
        <w:rPr>
          <w:rFonts w:asciiTheme="majorBidi" w:hAnsiTheme="majorBidi" w:cstheme="majorBidi"/>
          <w:color w:val="auto"/>
          <w:sz w:val="22"/>
          <w:szCs w:val="22"/>
        </w:rPr>
        <w:t xml:space="preserve">Prekės tiekiamos pagal atskirus rašytinius Pirkėjo Užsakymus, kurių pagrindu kiekvieną kartą sudaromos Sutartys.   </w:t>
      </w:r>
    </w:p>
    <w:p w14:paraId="67051645" w14:textId="38E48CB3" w:rsidR="00C548D6" w:rsidRPr="00490FAE" w:rsidRDefault="00C548D6" w:rsidP="00572102">
      <w:pPr>
        <w:pStyle w:val="Default"/>
        <w:numPr>
          <w:ilvl w:val="1"/>
          <w:numId w:val="4"/>
        </w:numPr>
        <w:tabs>
          <w:tab w:val="left" w:pos="567"/>
        </w:tabs>
        <w:ind w:left="0" w:firstLine="0"/>
        <w:jc w:val="both"/>
        <w:rPr>
          <w:rFonts w:asciiTheme="majorBidi" w:hAnsiTheme="majorBidi" w:cstheme="majorBidi"/>
          <w:color w:val="auto"/>
          <w:sz w:val="22"/>
          <w:szCs w:val="22"/>
        </w:rPr>
      </w:pPr>
      <w:r w:rsidRPr="00490FAE">
        <w:rPr>
          <w:rFonts w:asciiTheme="majorBidi" w:hAnsiTheme="majorBidi" w:cstheme="majorBidi"/>
          <w:sz w:val="22"/>
          <w:szCs w:val="22"/>
        </w:rPr>
        <w:t xml:space="preserve">Prekių pristatymo terminai nurodyti Techninėje specifikacijoje. Prekių pristatymo terminas pradedamas skaičiuoti nuo Sutarties pasirašymo ar nuo Pirkėjo pranešimo apie Užsakymo patvirtinimą ir žodinės Sutarties sudarymą gavimo dienos. </w:t>
      </w:r>
    </w:p>
    <w:p w14:paraId="49343041" w14:textId="141674A6" w:rsidR="00C548D6" w:rsidRPr="00490FAE" w:rsidRDefault="00C548D6" w:rsidP="00572102">
      <w:pPr>
        <w:pStyle w:val="Default"/>
        <w:numPr>
          <w:ilvl w:val="1"/>
          <w:numId w:val="4"/>
        </w:numPr>
        <w:tabs>
          <w:tab w:val="left" w:pos="567"/>
        </w:tabs>
        <w:ind w:left="0" w:firstLine="0"/>
        <w:jc w:val="both"/>
        <w:rPr>
          <w:rFonts w:asciiTheme="majorBidi" w:hAnsiTheme="majorBidi" w:cstheme="majorBidi"/>
          <w:color w:val="auto"/>
          <w:sz w:val="22"/>
          <w:szCs w:val="22"/>
        </w:rPr>
      </w:pPr>
      <w:r w:rsidRPr="00490FAE">
        <w:rPr>
          <w:rFonts w:asciiTheme="majorBidi" w:hAnsiTheme="majorBidi" w:cstheme="majorBidi"/>
          <w:bCs/>
          <w:sz w:val="22"/>
          <w:szCs w:val="22"/>
        </w:rPr>
        <w:t>Prekės laikomos perduotomis Šalims pasirašant Prekių perdavimo priėmimo aktą.</w:t>
      </w:r>
      <w:r w:rsidRPr="00490FAE">
        <w:rPr>
          <w:rFonts w:asciiTheme="majorBidi" w:hAnsiTheme="majorBidi" w:cstheme="majorBidi"/>
          <w:color w:val="auto"/>
          <w:sz w:val="22"/>
          <w:szCs w:val="22"/>
        </w:rPr>
        <w:t xml:space="preserve"> </w:t>
      </w:r>
      <w:r w:rsidRPr="00490FAE">
        <w:rPr>
          <w:rFonts w:asciiTheme="majorBidi" w:hAnsiTheme="majorBidi" w:cstheme="majorBidi"/>
          <w:bCs/>
          <w:sz w:val="22"/>
          <w:szCs w:val="22"/>
        </w:rPr>
        <w:t>Tiekėjas Prekių perdavimo priėmimo aktą</w:t>
      </w:r>
      <w:r w:rsidR="00C35C28">
        <w:rPr>
          <w:rFonts w:asciiTheme="majorBidi" w:hAnsiTheme="majorBidi" w:cstheme="majorBidi"/>
          <w:bCs/>
          <w:sz w:val="22"/>
          <w:szCs w:val="22"/>
        </w:rPr>
        <w:t xml:space="preserve"> </w:t>
      </w:r>
      <w:r w:rsidR="001F03AF">
        <w:rPr>
          <w:rFonts w:asciiTheme="majorBidi" w:hAnsiTheme="majorBidi" w:cstheme="majorBidi"/>
          <w:bCs/>
          <w:sz w:val="22"/>
          <w:szCs w:val="22"/>
        </w:rPr>
        <w:t>pateikia kartu su Prekėmis</w:t>
      </w:r>
      <w:r w:rsidRPr="00490FAE">
        <w:rPr>
          <w:rFonts w:asciiTheme="majorBidi" w:hAnsiTheme="majorBidi" w:cstheme="majorBidi"/>
          <w:bCs/>
          <w:sz w:val="22"/>
          <w:szCs w:val="22"/>
        </w:rPr>
        <w:t>.</w:t>
      </w:r>
      <w:r w:rsidRPr="00490FAE">
        <w:rPr>
          <w:rFonts w:asciiTheme="majorBidi" w:eastAsia="Times New Roman" w:hAnsiTheme="majorBidi" w:cstheme="majorBidi"/>
          <w:bCs/>
          <w:sz w:val="22"/>
          <w:szCs w:val="22"/>
          <w:lang w:eastAsia="lt-LT"/>
        </w:rPr>
        <w:t xml:space="preserve"> </w:t>
      </w:r>
    </w:p>
    <w:p w14:paraId="722C099F" w14:textId="16C9F7CF" w:rsidR="00C548D6" w:rsidRPr="00490FAE" w:rsidRDefault="00C548D6" w:rsidP="00572102">
      <w:pPr>
        <w:pStyle w:val="Default"/>
        <w:numPr>
          <w:ilvl w:val="1"/>
          <w:numId w:val="4"/>
        </w:numPr>
        <w:tabs>
          <w:tab w:val="left" w:pos="567"/>
        </w:tabs>
        <w:ind w:left="0" w:firstLine="0"/>
        <w:jc w:val="both"/>
        <w:rPr>
          <w:rFonts w:asciiTheme="majorBidi" w:hAnsiTheme="majorBidi" w:cstheme="majorBidi"/>
          <w:color w:val="auto"/>
          <w:sz w:val="22"/>
          <w:szCs w:val="22"/>
        </w:rPr>
      </w:pPr>
      <w:r w:rsidRPr="00490FAE">
        <w:rPr>
          <w:rFonts w:asciiTheme="majorBidi" w:hAnsiTheme="majorBidi" w:cstheme="majorBidi"/>
          <w:color w:val="auto"/>
          <w:sz w:val="22"/>
          <w:szCs w:val="22"/>
        </w:rPr>
        <w:t xml:space="preserve">Jei dėl nuo Tiekėjo nepriklausančių aplinkybių Tiekėjas negali pristatyti Preliminariosios sutarties 1 priede nurodytos Prekės (gamintojas Prekės negamina, Prekė oficialiais tiekimo kanalais Lietuvoje nebėra prieinama) arba, kai </w:t>
      </w:r>
      <w:r w:rsidRPr="00490FAE">
        <w:rPr>
          <w:rFonts w:asciiTheme="majorBidi" w:hAnsiTheme="majorBidi" w:cstheme="majorBidi"/>
          <w:bCs/>
          <w:color w:val="auto"/>
          <w:sz w:val="22"/>
          <w:szCs w:val="22"/>
        </w:rPr>
        <w:t>Prekė yra pasenusio modelio ir/ar neatitinka teisės aktų standartų/reikalavimų, dėl ko tikslinga ją pakeisti naujesnio modelio preke,</w:t>
      </w:r>
      <w:r w:rsidRPr="00490FAE">
        <w:rPr>
          <w:rFonts w:asciiTheme="majorBidi" w:hAnsiTheme="majorBidi" w:cstheme="majorBidi"/>
          <w:color w:val="auto"/>
          <w:sz w:val="22"/>
          <w:szCs w:val="22"/>
        </w:rPr>
        <w:t xml:space="preserve"> Preliminarios sutarties vykdymo metu Tiekėjas, gavęs rašytinį Pirkėjo sutikimą, turi teisę keisti Prekės modelį ir/ar gamintoją. Siekdamas keisti Prekę, Tiekėjas privalo pateikti Pirkėjui argumentuotą prašymą su įrodymais, kad keičiama nauja prekė visiškai atitinka Preliminariosios sutarties ir Sutarties reikalavimus, yra ne prastesnių, o lygiaverčių ar geresnių techninių charakteristikų, nebus keičiamas Prekės įkainis (mažinti turi teisę), pristatymo terminas ir kitos Preliminariosios sutarties sąlygos, taip pat, Pirkėjui </w:t>
      </w:r>
      <w:r w:rsidRPr="00490FAE">
        <w:rPr>
          <w:rFonts w:asciiTheme="majorBidi" w:hAnsiTheme="majorBidi" w:cstheme="majorBidi"/>
          <w:color w:val="auto"/>
          <w:sz w:val="22"/>
          <w:szCs w:val="22"/>
        </w:rPr>
        <w:lastRenderedPageBreak/>
        <w:t>paprašius, pateikti įrodymus, kad</w:t>
      </w:r>
      <w:r w:rsidRPr="00490FAE">
        <w:rPr>
          <w:rFonts w:asciiTheme="majorBidi" w:hAnsiTheme="majorBidi" w:cstheme="majorBidi"/>
          <w:sz w:val="22"/>
          <w:szCs w:val="22"/>
        </w:rPr>
        <w:t xml:space="preserve"> </w:t>
      </w:r>
      <w:r w:rsidRPr="00490FAE">
        <w:rPr>
          <w:rFonts w:asciiTheme="majorBidi" w:hAnsiTheme="majorBidi" w:cstheme="majorBidi"/>
          <w:color w:val="auto"/>
          <w:sz w:val="22"/>
          <w:szCs w:val="22"/>
        </w:rPr>
        <w:t xml:space="preserve">gamintojas Prekės negamina ir/ar Prekė Lietuvoje nebėra prieinama. Šalys susitaria, kad atskiras susitarimas dėl Preliminariosios sutarties keitimo (modelio ar gamintojo keitimo atveju) pasirašomas nebus. Lygiaverčiu dokumentu bus laikomas Tiekėjo prašymas bei rašytinis Pirkėjo sutikimas. </w:t>
      </w:r>
    </w:p>
    <w:p w14:paraId="1E7A1B10" w14:textId="77777777" w:rsidR="00C548D6" w:rsidRPr="00490FAE" w:rsidRDefault="00C548D6" w:rsidP="00572102">
      <w:pPr>
        <w:pStyle w:val="Default"/>
        <w:numPr>
          <w:ilvl w:val="1"/>
          <w:numId w:val="4"/>
        </w:numPr>
        <w:tabs>
          <w:tab w:val="left" w:pos="567"/>
        </w:tabs>
        <w:ind w:left="0" w:firstLine="0"/>
        <w:jc w:val="both"/>
        <w:rPr>
          <w:rFonts w:asciiTheme="majorBidi" w:hAnsiTheme="majorBidi" w:cstheme="majorBidi"/>
          <w:color w:val="auto"/>
          <w:sz w:val="22"/>
          <w:szCs w:val="22"/>
        </w:rPr>
      </w:pPr>
      <w:r w:rsidRPr="00490FAE">
        <w:rPr>
          <w:rFonts w:asciiTheme="majorBidi" w:hAnsiTheme="majorBidi" w:cstheme="majorBidi"/>
          <w:bCs/>
          <w:sz w:val="22"/>
          <w:szCs w:val="22"/>
        </w:rPr>
        <w:t xml:space="preserve">Tiekėjas Prekėms suteikia Techninėje specifikacijoje nurodytą garantijos terminą. </w:t>
      </w:r>
    </w:p>
    <w:p w14:paraId="573A4B7F" w14:textId="4D6D09DB" w:rsidR="00C548D6" w:rsidRPr="00085B80" w:rsidRDefault="00C548D6" w:rsidP="00085B80">
      <w:pPr>
        <w:tabs>
          <w:tab w:val="left" w:pos="284"/>
        </w:tabs>
        <w:rPr>
          <w:rFonts w:asciiTheme="majorBidi" w:hAnsiTheme="majorBidi" w:cstheme="majorBidi"/>
          <w:b/>
        </w:rPr>
      </w:pPr>
      <w:r w:rsidRPr="00085B80">
        <w:rPr>
          <w:rFonts w:asciiTheme="majorBidi" w:hAnsiTheme="majorBidi" w:cstheme="majorBidi"/>
          <w:bCs/>
        </w:rPr>
        <w:t>Tiekėjas įsipareigoja savo jėgomis ir lėšomis pašalinti per garantijos terminą nustatytus Prekių trūkumus arba pakeisti trūkumų turinčias Prekes (naujomis) kokybiškomis Techninėje specifikacijoje nustatytais terminais ir tvarka</w:t>
      </w:r>
      <w:r w:rsidRPr="00085B80">
        <w:rPr>
          <w:rFonts w:asciiTheme="majorBidi" w:eastAsia="Calibri" w:hAnsiTheme="majorBidi" w:cstheme="majorBidi"/>
        </w:rPr>
        <w:t>.</w:t>
      </w:r>
      <w:r w:rsidRPr="00085B80">
        <w:rPr>
          <w:rFonts w:asciiTheme="majorBidi" w:eastAsia="Arial" w:hAnsiTheme="majorBidi" w:cstheme="majorBidi"/>
          <w:lang w:eastAsia="lt-LT"/>
        </w:rPr>
        <w:t xml:space="preserve"> </w:t>
      </w:r>
      <w:r w:rsidRPr="00085B80">
        <w:rPr>
          <w:rFonts w:asciiTheme="majorBidi" w:eastAsia="Calibri" w:hAnsiTheme="majorBidi" w:cstheme="majorBidi"/>
        </w:rPr>
        <w:t xml:space="preserve">Jei paaiškėja, kad Tiekėjas negali pašalinti Prekės trūkumų, Tiekėjas netinkamos kokybės/sugedusią Prekę savo lėšomis pakeičia į identišką, atitinkančią visus Techninės specifikacijos reikalavimus, naują Prekę. Visais atvejais trūkumų pašalinimas ir (ar) netinkamos/sugedusios Prekės keitimas į naują turi būti įvykdytas Tiekėjo lėšomis ir jėgomis per </w:t>
      </w:r>
      <w:r w:rsidRPr="00085B80">
        <w:rPr>
          <w:rFonts w:asciiTheme="majorBidi" w:eastAsia="Calibri" w:hAnsiTheme="majorBidi" w:cstheme="majorBidi"/>
          <w:bCs/>
        </w:rPr>
        <w:t xml:space="preserve">Techninėje specifikacijoje </w:t>
      </w:r>
      <w:r w:rsidRPr="00085B80">
        <w:rPr>
          <w:rFonts w:asciiTheme="majorBidi" w:eastAsia="Calibri" w:hAnsiTheme="majorBidi" w:cstheme="majorBidi"/>
        </w:rPr>
        <w:t>nustatytą terminą.</w:t>
      </w:r>
    </w:p>
    <w:p w14:paraId="1A563E9D" w14:textId="77777777" w:rsidR="00C548D6" w:rsidRPr="00490FAE" w:rsidRDefault="00C548D6" w:rsidP="00490FAE">
      <w:pPr>
        <w:pStyle w:val="ListParagraph"/>
        <w:tabs>
          <w:tab w:val="left" w:pos="284"/>
        </w:tabs>
        <w:ind w:left="360"/>
        <w:rPr>
          <w:rFonts w:asciiTheme="majorBidi" w:hAnsiTheme="majorBidi" w:cstheme="majorBidi"/>
          <w:b/>
          <w:sz w:val="22"/>
          <w:szCs w:val="22"/>
        </w:rPr>
      </w:pPr>
    </w:p>
    <w:p w14:paraId="1CE6964B" w14:textId="00EB1383" w:rsidR="00280A98" w:rsidRPr="00490FAE" w:rsidRDefault="00085B80" w:rsidP="00085B80">
      <w:pPr>
        <w:tabs>
          <w:tab w:val="left" w:pos="426"/>
        </w:tabs>
        <w:suppressAutoHyphens/>
        <w:spacing w:after="0" w:line="240" w:lineRule="auto"/>
        <w:ind w:left="2771"/>
        <w:rPr>
          <w:rFonts w:asciiTheme="majorBidi" w:eastAsia="Times New Roman" w:hAnsiTheme="majorBidi" w:cstheme="majorBidi"/>
          <w:lang w:eastAsia="ar-SA"/>
        </w:rPr>
      </w:pPr>
      <w:r>
        <w:rPr>
          <w:rFonts w:asciiTheme="majorBidi" w:eastAsia="Times New Roman" w:hAnsiTheme="majorBidi" w:cstheme="majorBidi"/>
          <w:b/>
          <w:lang w:eastAsia="ar-SA"/>
        </w:rPr>
        <w:t>1</w:t>
      </w:r>
      <w:r w:rsidR="0030149C">
        <w:rPr>
          <w:rFonts w:asciiTheme="majorBidi" w:eastAsia="Times New Roman" w:hAnsiTheme="majorBidi" w:cstheme="majorBidi"/>
          <w:b/>
          <w:lang w:eastAsia="ar-SA"/>
        </w:rPr>
        <w:t>0</w:t>
      </w:r>
      <w:r>
        <w:rPr>
          <w:rFonts w:asciiTheme="majorBidi" w:eastAsia="Times New Roman" w:hAnsiTheme="majorBidi" w:cstheme="majorBidi"/>
          <w:b/>
          <w:lang w:eastAsia="ar-SA"/>
        </w:rPr>
        <w:t xml:space="preserve">. </w:t>
      </w:r>
      <w:r w:rsidR="00280A98" w:rsidRPr="00490FAE">
        <w:rPr>
          <w:rFonts w:asciiTheme="majorBidi" w:eastAsia="Times New Roman" w:hAnsiTheme="majorBidi" w:cstheme="majorBidi"/>
          <w:b/>
          <w:lang w:eastAsia="ar-SA"/>
        </w:rPr>
        <w:t>ŠALIŲ TEISĖS IR PAREIGOS</w:t>
      </w:r>
    </w:p>
    <w:p w14:paraId="6E2F441B" w14:textId="77777777" w:rsidR="0030149C" w:rsidRPr="0030149C" w:rsidRDefault="0030149C" w:rsidP="00572102">
      <w:pPr>
        <w:pStyle w:val="ListParagraph"/>
        <w:numPr>
          <w:ilvl w:val="0"/>
          <w:numId w:val="3"/>
        </w:numPr>
        <w:tabs>
          <w:tab w:val="left" w:pos="709"/>
        </w:tabs>
        <w:suppressAutoHyphens/>
        <w:contextualSpacing w:val="0"/>
        <w:jc w:val="left"/>
        <w:rPr>
          <w:rFonts w:asciiTheme="majorBidi" w:hAnsiTheme="majorBidi" w:cstheme="majorBidi"/>
          <w:b/>
          <w:vanish/>
          <w:sz w:val="22"/>
          <w:szCs w:val="22"/>
          <w:lang w:eastAsia="ar-SA"/>
        </w:rPr>
      </w:pPr>
    </w:p>
    <w:p w14:paraId="1AAAB82F" w14:textId="77777777" w:rsidR="0030149C" w:rsidRPr="0030149C" w:rsidRDefault="0030149C" w:rsidP="00572102">
      <w:pPr>
        <w:pStyle w:val="ListParagraph"/>
        <w:numPr>
          <w:ilvl w:val="0"/>
          <w:numId w:val="3"/>
        </w:numPr>
        <w:tabs>
          <w:tab w:val="left" w:pos="709"/>
        </w:tabs>
        <w:suppressAutoHyphens/>
        <w:contextualSpacing w:val="0"/>
        <w:jc w:val="left"/>
        <w:rPr>
          <w:rFonts w:asciiTheme="majorBidi" w:hAnsiTheme="majorBidi" w:cstheme="majorBidi"/>
          <w:b/>
          <w:vanish/>
          <w:sz w:val="22"/>
          <w:szCs w:val="22"/>
          <w:lang w:eastAsia="ar-SA"/>
        </w:rPr>
      </w:pPr>
    </w:p>
    <w:p w14:paraId="2372793B" w14:textId="77777777" w:rsidR="0030149C" w:rsidRPr="0030149C" w:rsidRDefault="0030149C" w:rsidP="00572102">
      <w:pPr>
        <w:pStyle w:val="ListParagraph"/>
        <w:numPr>
          <w:ilvl w:val="0"/>
          <w:numId w:val="3"/>
        </w:numPr>
        <w:tabs>
          <w:tab w:val="left" w:pos="709"/>
        </w:tabs>
        <w:suppressAutoHyphens/>
        <w:contextualSpacing w:val="0"/>
        <w:jc w:val="left"/>
        <w:rPr>
          <w:rFonts w:asciiTheme="majorBidi" w:hAnsiTheme="majorBidi" w:cstheme="majorBidi"/>
          <w:b/>
          <w:vanish/>
          <w:sz w:val="22"/>
          <w:szCs w:val="22"/>
          <w:lang w:eastAsia="ar-SA"/>
        </w:rPr>
      </w:pPr>
    </w:p>
    <w:p w14:paraId="459AA976" w14:textId="77777777" w:rsidR="0030149C" w:rsidRPr="0030149C" w:rsidRDefault="0030149C" w:rsidP="00572102">
      <w:pPr>
        <w:pStyle w:val="ListParagraph"/>
        <w:numPr>
          <w:ilvl w:val="0"/>
          <w:numId w:val="3"/>
        </w:numPr>
        <w:tabs>
          <w:tab w:val="left" w:pos="709"/>
        </w:tabs>
        <w:suppressAutoHyphens/>
        <w:contextualSpacing w:val="0"/>
        <w:jc w:val="left"/>
        <w:rPr>
          <w:rFonts w:asciiTheme="majorBidi" w:hAnsiTheme="majorBidi" w:cstheme="majorBidi"/>
          <w:b/>
          <w:vanish/>
          <w:sz w:val="22"/>
          <w:szCs w:val="22"/>
          <w:lang w:eastAsia="ar-SA"/>
        </w:rPr>
      </w:pPr>
    </w:p>
    <w:p w14:paraId="68B19549" w14:textId="77777777" w:rsidR="0030149C" w:rsidRPr="0030149C" w:rsidRDefault="0030149C" w:rsidP="00572102">
      <w:pPr>
        <w:pStyle w:val="ListParagraph"/>
        <w:numPr>
          <w:ilvl w:val="0"/>
          <w:numId w:val="3"/>
        </w:numPr>
        <w:tabs>
          <w:tab w:val="left" w:pos="709"/>
        </w:tabs>
        <w:suppressAutoHyphens/>
        <w:contextualSpacing w:val="0"/>
        <w:jc w:val="left"/>
        <w:rPr>
          <w:rFonts w:asciiTheme="majorBidi" w:hAnsiTheme="majorBidi" w:cstheme="majorBidi"/>
          <w:b/>
          <w:vanish/>
          <w:sz w:val="22"/>
          <w:szCs w:val="22"/>
          <w:lang w:eastAsia="ar-SA"/>
        </w:rPr>
      </w:pPr>
    </w:p>
    <w:p w14:paraId="55206A60" w14:textId="5963E769" w:rsidR="00280A98" w:rsidRPr="00490FAE" w:rsidRDefault="00FD0910" w:rsidP="00572102">
      <w:pPr>
        <w:numPr>
          <w:ilvl w:val="1"/>
          <w:numId w:val="3"/>
        </w:numPr>
        <w:tabs>
          <w:tab w:val="left" w:pos="709"/>
        </w:tabs>
        <w:suppressAutoHyphens/>
        <w:spacing w:after="0" w:line="240" w:lineRule="auto"/>
        <w:ind w:left="360"/>
        <w:rPr>
          <w:rFonts w:asciiTheme="majorBidi" w:eastAsia="Times New Roman" w:hAnsiTheme="majorBidi" w:cstheme="majorBidi"/>
          <w:b/>
          <w:lang w:eastAsia="ar-SA"/>
        </w:rPr>
      </w:pPr>
      <w:r w:rsidRPr="00490FAE">
        <w:rPr>
          <w:rFonts w:asciiTheme="majorBidi" w:eastAsia="Times New Roman" w:hAnsiTheme="majorBidi" w:cstheme="majorBidi"/>
          <w:b/>
          <w:lang w:eastAsia="ar-SA"/>
        </w:rPr>
        <w:t>Pirkėj</w:t>
      </w:r>
      <w:r w:rsidR="00280A98" w:rsidRPr="00490FAE">
        <w:rPr>
          <w:rFonts w:asciiTheme="majorBidi" w:eastAsia="Times New Roman" w:hAnsiTheme="majorBidi" w:cstheme="majorBidi"/>
          <w:b/>
          <w:lang w:eastAsia="ar-SA"/>
        </w:rPr>
        <w:t>as įsipareigoja:</w:t>
      </w:r>
    </w:p>
    <w:p w14:paraId="579DC861" w14:textId="77777777" w:rsidR="00280A98" w:rsidRPr="00490FAE" w:rsidRDefault="00280A98" w:rsidP="00572102">
      <w:pPr>
        <w:numPr>
          <w:ilvl w:val="2"/>
          <w:numId w:val="3"/>
        </w:numPr>
        <w:tabs>
          <w:tab w:val="left" w:pos="0"/>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tinkamai ir sąžiningai vykdyti Preliminarią sutartį ir jos pagrindu sudarytas Sutartis;</w:t>
      </w:r>
    </w:p>
    <w:p w14:paraId="5B1D1378" w14:textId="1392CC72" w:rsidR="00280A98" w:rsidRPr="00490FAE" w:rsidRDefault="00280A98" w:rsidP="00572102">
      <w:pPr>
        <w:numPr>
          <w:ilvl w:val="2"/>
          <w:numId w:val="3"/>
        </w:numPr>
        <w:tabs>
          <w:tab w:val="left" w:pos="0"/>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 xml:space="preserve">Preliminariosios sutarties ir Sutarties vykdymo metu bendradarbiauti su </w:t>
      </w:r>
      <w:r w:rsidR="00C77487" w:rsidRPr="00490FAE">
        <w:rPr>
          <w:rFonts w:asciiTheme="majorBidi" w:eastAsia="Times New Roman" w:hAnsiTheme="majorBidi" w:cstheme="majorBidi"/>
          <w:lang w:eastAsia="ar-SA"/>
        </w:rPr>
        <w:t>Tiek</w:t>
      </w:r>
      <w:r w:rsidRPr="00490FAE">
        <w:rPr>
          <w:rFonts w:asciiTheme="majorBidi" w:eastAsia="Times New Roman" w:hAnsiTheme="majorBidi" w:cstheme="majorBidi"/>
          <w:lang w:eastAsia="ar-SA"/>
        </w:rPr>
        <w:t>ėju, teikiant Preliminariosios sutarties ir Sutarties vykdymui pagrįstai reikalingą informaciją, kurios pateikimo būtinybė iškilo Preliminariosios sutarties ir Sutarties vykdymo metu;</w:t>
      </w:r>
    </w:p>
    <w:p w14:paraId="0580C175" w14:textId="77777777" w:rsidR="00280A98" w:rsidRPr="00490FAE" w:rsidRDefault="00280A98" w:rsidP="00572102">
      <w:pPr>
        <w:numPr>
          <w:ilvl w:val="2"/>
          <w:numId w:val="3"/>
        </w:numPr>
        <w:tabs>
          <w:tab w:val="left" w:pos="0"/>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priimti Šalių sutartu laiku patiektas Prekes, jeigu jos atitinka Preliminariojoje sutartyje ir Sutartyje nustatytus reikalavimus Prekėms;</w:t>
      </w:r>
    </w:p>
    <w:p w14:paraId="378A5755" w14:textId="1E226CC1" w:rsidR="00280A98" w:rsidRPr="00490FAE" w:rsidRDefault="00C77487" w:rsidP="00572102">
      <w:pPr>
        <w:numPr>
          <w:ilvl w:val="2"/>
          <w:numId w:val="3"/>
        </w:numPr>
        <w:tabs>
          <w:tab w:val="left" w:pos="0"/>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Tiek</w:t>
      </w:r>
      <w:r w:rsidR="00280A98" w:rsidRPr="00490FAE">
        <w:rPr>
          <w:rFonts w:asciiTheme="majorBidi" w:eastAsia="Times New Roman" w:hAnsiTheme="majorBidi" w:cstheme="majorBidi"/>
          <w:lang w:eastAsia="ar-SA"/>
        </w:rPr>
        <w:t xml:space="preserve">ėjui tinkamai įvykdžius sutartinius įsipareigojimus, sumokėti </w:t>
      </w:r>
      <w:r w:rsidRPr="00490FAE">
        <w:rPr>
          <w:rFonts w:asciiTheme="majorBidi" w:eastAsia="Times New Roman" w:hAnsiTheme="majorBidi" w:cstheme="majorBidi"/>
          <w:lang w:eastAsia="ar-SA"/>
        </w:rPr>
        <w:t>Tiek</w:t>
      </w:r>
      <w:r w:rsidR="00280A98" w:rsidRPr="00490FAE">
        <w:rPr>
          <w:rFonts w:asciiTheme="majorBidi" w:eastAsia="Times New Roman" w:hAnsiTheme="majorBidi" w:cstheme="majorBidi"/>
          <w:lang w:eastAsia="ar-SA"/>
        </w:rPr>
        <w:t>ėjui už Sutartyje</w:t>
      </w:r>
      <w:r w:rsidR="00280A98" w:rsidRPr="00490FAE">
        <w:rPr>
          <w:rFonts w:asciiTheme="majorBidi" w:eastAsia="Times New Roman" w:hAnsiTheme="majorBidi" w:cstheme="majorBidi"/>
          <w:color w:val="FF0000"/>
          <w:lang w:eastAsia="ar-SA"/>
        </w:rPr>
        <w:t xml:space="preserve"> </w:t>
      </w:r>
      <w:r w:rsidR="00280A98" w:rsidRPr="00490FAE">
        <w:rPr>
          <w:rFonts w:asciiTheme="majorBidi" w:eastAsia="Times New Roman" w:hAnsiTheme="majorBidi" w:cstheme="majorBidi"/>
          <w:lang w:eastAsia="ar-SA"/>
        </w:rPr>
        <w:t>nustatyta tvarka ir terminais tinkamas ir kokybiškas Prekes pagal Sutartyje nustatytą kainą ir (ar) įkainius (jei nurodyti);</w:t>
      </w:r>
    </w:p>
    <w:p w14:paraId="514529B3" w14:textId="77777777" w:rsidR="00280A98" w:rsidRPr="00490FAE" w:rsidRDefault="00280A98" w:rsidP="00572102">
      <w:pPr>
        <w:numPr>
          <w:ilvl w:val="2"/>
          <w:numId w:val="3"/>
        </w:numPr>
        <w:tabs>
          <w:tab w:val="left" w:pos="0"/>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 xml:space="preserve">tinkamai vykdyti kitus įsipareigojimus, numatytus Preliminariojoje sutartyje ir Sutartyje bei galiojančiuose Lietuvos Respublikos teisės aktuose. </w:t>
      </w:r>
    </w:p>
    <w:p w14:paraId="655D9F5A" w14:textId="5161F634" w:rsidR="00280A98" w:rsidRPr="00490FAE" w:rsidRDefault="00C77487" w:rsidP="00572102">
      <w:pPr>
        <w:numPr>
          <w:ilvl w:val="1"/>
          <w:numId w:val="3"/>
        </w:numPr>
        <w:tabs>
          <w:tab w:val="left" w:pos="0"/>
          <w:tab w:val="left" w:pos="709"/>
        </w:tabs>
        <w:suppressAutoHyphens/>
        <w:spacing w:after="0" w:line="240" w:lineRule="auto"/>
        <w:ind w:left="0" w:firstLine="0"/>
        <w:jc w:val="both"/>
        <w:rPr>
          <w:rFonts w:asciiTheme="majorBidi" w:eastAsia="Times New Roman" w:hAnsiTheme="majorBidi" w:cstheme="majorBidi"/>
          <w:b/>
          <w:lang w:eastAsia="ar-SA"/>
        </w:rPr>
      </w:pPr>
      <w:r w:rsidRPr="00490FAE">
        <w:rPr>
          <w:rFonts w:asciiTheme="majorBidi" w:eastAsia="Times New Roman" w:hAnsiTheme="majorBidi" w:cstheme="majorBidi"/>
          <w:b/>
          <w:lang w:eastAsia="ar-SA"/>
        </w:rPr>
        <w:t>Tiek</w:t>
      </w:r>
      <w:r w:rsidR="00280A98" w:rsidRPr="00490FAE">
        <w:rPr>
          <w:rFonts w:asciiTheme="majorBidi" w:eastAsia="Times New Roman" w:hAnsiTheme="majorBidi" w:cstheme="majorBidi"/>
          <w:b/>
          <w:lang w:eastAsia="ar-SA"/>
        </w:rPr>
        <w:t>ėjas įsipareigoja:</w:t>
      </w:r>
    </w:p>
    <w:p w14:paraId="53B72C0A" w14:textId="77777777" w:rsidR="00280A98" w:rsidRPr="00490FAE" w:rsidRDefault="00280A98" w:rsidP="00572102">
      <w:pPr>
        <w:numPr>
          <w:ilvl w:val="2"/>
          <w:numId w:val="3"/>
        </w:numPr>
        <w:tabs>
          <w:tab w:val="left" w:pos="0"/>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tinkamai ir sąžiningai vykdyti Preliminariąją sutartį ir jos pagrindu sudarytas Sutartis;</w:t>
      </w:r>
    </w:p>
    <w:p w14:paraId="35216E80" w14:textId="56AFAEB3" w:rsidR="00280A98" w:rsidRPr="00490FAE" w:rsidRDefault="00B952B2" w:rsidP="00572102">
      <w:pPr>
        <w:numPr>
          <w:ilvl w:val="2"/>
          <w:numId w:val="3"/>
        </w:numPr>
        <w:tabs>
          <w:tab w:val="left" w:pos="0"/>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A</w:t>
      </w:r>
      <w:r w:rsidR="00280A98" w:rsidRPr="00490FAE">
        <w:rPr>
          <w:rFonts w:asciiTheme="majorBidi" w:eastAsia="Times New Roman" w:hAnsiTheme="majorBidi" w:cstheme="majorBidi"/>
          <w:lang w:eastAsia="ar-SA"/>
        </w:rPr>
        <w:t xml:space="preserve">tnaujinto varžymosi metu teikti pasiūlymus pagal </w:t>
      </w:r>
      <w:r w:rsidR="00FD0910" w:rsidRPr="00490FAE">
        <w:rPr>
          <w:rFonts w:asciiTheme="majorBidi" w:eastAsia="Times New Roman" w:hAnsiTheme="majorBidi" w:cstheme="majorBidi"/>
          <w:lang w:eastAsia="ar-SA"/>
        </w:rPr>
        <w:t>Pirkėj</w:t>
      </w:r>
      <w:r w:rsidR="00280A98" w:rsidRPr="00490FAE">
        <w:rPr>
          <w:rFonts w:asciiTheme="majorBidi" w:eastAsia="Times New Roman" w:hAnsiTheme="majorBidi" w:cstheme="majorBidi"/>
          <w:lang w:eastAsia="ar-SA"/>
        </w:rPr>
        <w:t xml:space="preserve">o pateiktus Užsakymus; </w:t>
      </w:r>
      <w:r w:rsidR="00280A98" w:rsidRPr="00490FAE">
        <w:rPr>
          <w:rFonts w:asciiTheme="majorBidi" w:eastAsia="Times New Roman" w:hAnsiTheme="majorBidi" w:cstheme="majorBidi"/>
          <w:color w:val="000000"/>
          <w:lang w:eastAsia="ar-SA"/>
        </w:rPr>
        <w:t>pasirūpinti įranga ir darbo jėga (jei reikalinga) tinkamam Sutarties vykdymui;</w:t>
      </w:r>
    </w:p>
    <w:p w14:paraId="5E98E96F" w14:textId="516E9CE8" w:rsidR="00280A98" w:rsidRPr="00490FAE" w:rsidRDefault="00280A98" w:rsidP="00572102">
      <w:pPr>
        <w:numPr>
          <w:ilvl w:val="2"/>
          <w:numId w:val="3"/>
        </w:numPr>
        <w:tabs>
          <w:tab w:val="left" w:pos="0"/>
          <w:tab w:val="left" w:pos="709"/>
        </w:tabs>
        <w:suppressAutoHyphens/>
        <w:spacing w:after="0" w:line="240" w:lineRule="auto"/>
        <w:ind w:left="0" w:firstLine="0"/>
        <w:jc w:val="both"/>
        <w:rPr>
          <w:rFonts w:asciiTheme="majorBidi" w:eastAsia="Times New Roman" w:hAnsiTheme="majorBidi" w:cstheme="majorBidi"/>
          <w:b/>
          <w:lang w:eastAsia="ar-SA"/>
        </w:rPr>
      </w:pPr>
      <w:r w:rsidRPr="00490FAE">
        <w:rPr>
          <w:rFonts w:asciiTheme="majorBidi" w:eastAsia="Times New Roman" w:hAnsiTheme="majorBidi" w:cstheme="majorBidi"/>
          <w:lang w:eastAsia="ar-SA"/>
        </w:rPr>
        <w:t xml:space="preserve">Preliminarioje sutartyje numatytomis sąlygomis sudaryti Sutartis ir jų pagrindu tiekti </w:t>
      </w:r>
      <w:r w:rsidR="00FD0910" w:rsidRPr="00490FAE">
        <w:rPr>
          <w:rFonts w:asciiTheme="majorBidi" w:eastAsia="Times New Roman" w:hAnsiTheme="majorBidi" w:cstheme="majorBidi"/>
          <w:lang w:eastAsia="ar-SA"/>
        </w:rPr>
        <w:t>Pirkėj</w:t>
      </w:r>
      <w:r w:rsidRPr="00490FAE">
        <w:rPr>
          <w:rFonts w:asciiTheme="majorBidi" w:eastAsia="Times New Roman" w:hAnsiTheme="majorBidi" w:cstheme="majorBidi"/>
          <w:lang w:eastAsia="ar-SA"/>
        </w:rPr>
        <w:t xml:space="preserve">ui Prekes; </w:t>
      </w:r>
    </w:p>
    <w:p w14:paraId="2B40255C" w14:textId="45474001" w:rsidR="00280A98" w:rsidRPr="00490FAE" w:rsidRDefault="00280A98" w:rsidP="00572102">
      <w:pPr>
        <w:numPr>
          <w:ilvl w:val="2"/>
          <w:numId w:val="3"/>
        </w:numPr>
        <w:tabs>
          <w:tab w:val="left" w:pos="0"/>
          <w:tab w:val="left" w:pos="709"/>
        </w:tabs>
        <w:suppressAutoHyphens/>
        <w:spacing w:after="0" w:line="240" w:lineRule="auto"/>
        <w:ind w:left="0" w:firstLine="0"/>
        <w:jc w:val="both"/>
        <w:rPr>
          <w:rFonts w:asciiTheme="majorBidi" w:eastAsia="Times New Roman" w:hAnsiTheme="majorBidi" w:cstheme="majorBidi"/>
          <w:b/>
          <w:lang w:eastAsia="ar-SA"/>
        </w:rPr>
      </w:pPr>
      <w:r w:rsidRPr="00490FAE">
        <w:rPr>
          <w:rFonts w:asciiTheme="majorBidi" w:eastAsia="Times New Roman" w:hAnsiTheme="majorBidi" w:cstheme="majorBidi"/>
          <w:lang w:eastAsia="ar-SA"/>
        </w:rPr>
        <w:t xml:space="preserve">kartu su Prekių perdavimo – priėmimo aktu pateikti </w:t>
      </w:r>
      <w:r w:rsidR="00FD0910" w:rsidRPr="00490FAE">
        <w:rPr>
          <w:rFonts w:asciiTheme="majorBidi" w:eastAsia="Times New Roman" w:hAnsiTheme="majorBidi" w:cstheme="majorBidi"/>
          <w:lang w:eastAsia="ar-SA"/>
        </w:rPr>
        <w:t>Pirk</w:t>
      </w:r>
      <w:r w:rsidR="00B952B2" w:rsidRPr="00490FAE">
        <w:rPr>
          <w:rFonts w:asciiTheme="majorBidi" w:eastAsia="Times New Roman" w:hAnsiTheme="majorBidi" w:cstheme="majorBidi"/>
          <w:lang w:eastAsia="ar-SA"/>
        </w:rPr>
        <w:t>ėjui</w:t>
      </w:r>
      <w:r w:rsidRPr="00490FAE">
        <w:rPr>
          <w:rFonts w:asciiTheme="majorBidi" w:eastAsia="Times New Roman" w:hAnsiTheme="majorBidi" w:cstheme="majorBidi"/>
          <w:lang w:eastAsia="ar-SA"/>
        </w:rPr>
        <w:t xml:space="preserve"> visą būtiną dokumentaciją bei konsultuoti </w:t>
      </w:r>
      <w:r w:rsidR="002D1A88" w:rsidRPr="00490FAE">
        <w:rPr>
          <w:rFonts w:asciiTheme="majorBidi" w:eastAsia="Times New Roman" w:hAnsiTheme="majorBidi" w:cstheme="majorBidi"/>
          <w:lang w:eastAsia="ar-SA"/>
        </w:rPr>
        <w:t>Pirkėj</w:t>
      </w:r>
      <w:r w:rsidRPr="00490FAE">
        <w:rPr>
          <w:rFonts w:asciiTheme="majorBidi" w:eastAsia="Times New Roman" w:hAnsiTheme="majorBidi" w:cstheme="majorBidi"/>
          <w:lang w:eastAsia="ar-SA"/>
        </w:rPr>
        <w:t xml:space="preserve">ą kitais, su </w:t>
      </w:r>
      <w:r w:rsidR="00C77487" w:rsidRPr="00490FAE">
        <w:rPr>
          <w:rFonts w:asciiTheme="majorBidi" w:eastAsia="Times New Roman" w:hAnsiTheme="majorBidi" w:cstheme="majorBidi"/>
          <w:lang w:eastAsia="ar-SA"/>
        </w:rPr>
        <w:t>Tiek</w:t>
      </w:r>
      <w:r w:rsidRPr="00490FAE">
        <w:rPr>
          <w:rFonts w:asciiTheme="majorBidi" w:eastAsia="Times New Roman" w:hAnsiTheme="majorBidi" w:cstheme="majorBidi"/>
          <w:lang w:eastAsia="ar-SA"/>
        </w:rPr>
        <w:t>ėj</w:t>
      </w:r>
      <w:r w:rsidR="00F53D93">
        <w:rPr>
          <w:rFonts w:asciiTheme="majorBidi" w:eastAsia="Times New Roman" w:hAnsiTheme="majorBidi" w:cstheme="majorBidi"/>
          <w:lang w:eastAsia="ar-SA"/>
        </w:rPr>
        <w:t>o</w:t>
      </w:r>
      <w:r w:rsidRPr="00490FAE">
        <w:rPr>
          <w:rFonts w:asciiTheme="majorBidi" w:eastAsia="Times New Roman" w:hAnsiTheme="majorBidi" w:cstheme="majorBidi"/>
          <w:lang w:eastAsia="ar-SA"/>
        </w:rPr>
        <w:t xml:space="preserve"> sutartiniais įsipareigojimais susijusiais klausimais;  </w:t>
      </w:r>
    </w:p>
    <w:p w14:paraId="56E612B0" w14:textId="26A7B175" w:rsidR="00280A98" w:rsidRPr="00490FAE" w:rsidRDefault="00280A98" w:rsidP="00572102">
      <w:pPr>
        <w:numPr>
          <w:ilvl w:val="2"/>
          <w:numId w:val="3"/>
        </w:numPr>
        <w:tabs>
          <w:tab w:val="left" w:pos="0"/>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n</w:t>
      </w:r>
      <w:r w:rsidRPr="00490FAE">
        <w:rPr>
          <w:rFonts w:asciiTheme="majorBidi" w:eastAsia="Times New Roman" w:hAnsiTheme="majorBidi" w:cstheme="majorBidi"/>
          <w:color w:val="000000"/>
          <w:lang w:eastAsia="ar-SA"/>
        </w:rPr>
        <w:t xml:space="preserve">edelsiant raštu informuoti </w:t>
      </w:r>
      <w:r w:rsidR="002D1A88" w:rsidRPr="00490FAE">
        <w:rPr>
          <w:rFonts w:asciiTheme="majorBidi" w:eastAsia="Times New Roman" w:hAnsiTheme="majorBidi" w:cstheme="majorBidi"/>
          <w:lang w:eastAsia="ar-SA"/>
        </w:rPr>
        <w:t>Pirkėj</w:t>
      </w:r>
      <w:r w:rsidRPr="00490FAE">
        <w:rPr>
          <w:rFonts w:asciiTheme="majorBidi" w:eastAsia="Times New Roman" w:hAnsiTheme="majorBidi" w:cstheme="majorBidi"/>
          <w:lang w:eastAsia="ar-SA"/>
        </w:rPr>
        <w:t>ą</w:t>
      </w:r>
      <w:r w:rsidRPr="00490FAE">
        <w:rPr>
          <w:rFonts w:asciiTheme="majorBidi" w:eastAsia="Times New Roman" w:hAnsiTheme="majorBidi" w:cstheme="majorBidi"/>
          <w:color w:val="000000"/>
          <w:lang w:eastAsia="ar-SA"/>
        </w:rPr>
        <w:t xml:space="preserve"> apie bet kurias aplinkybes, kurios trukdo ar gali sutrukdyti </w:t>
      </w:r>
      <w:r w:rsidR="00C77487" w:rsidRPr="00490FAE">
        <w:rPr>
          <w:rFonts w:asciiTheme="majorBidi" w:eastAsia="Times New Roman" w:hAnsiTheme="majorBidi" w:cstheme="majorBidi"/>
          <w:color w:val="000000"/>
          <w:lang w:eastAsia="ar-SA"/>
        </w:rPr>
        <w:t>Tiek</w:t>
      </w:r>
      <w:r w:rsidRPr="00490FAE">
        <w:rPr>
          <w:rFonts w:asciiTheme="majorBidi" w:eastAsia="Times New Roman" w:hAnsiTheme="majorBidi" w:cstheme="majorBidi"/>
          <w:color w:val="000000"/>
          <w:lang w:eastAsia="ar-SA"/>
        </w:rPr>
        <w:t>ėjui tiekti Prekes Sutartyje nustatytais terminais bei tvarka;</w:t>
      </w:r>
    </w:p>
    <w:p w14:paraId="4EA63CC6" w14:textId="5D66B4D1" w:rsidR="00280A98" w:rsidRPr="00490FAE" w:rsidRDefault="00280A98" w:rsidP="00572102">
      <w:pPr>
        <w:numPr>
          <w:ilvl w:val="2"/>
          <w:numId w:val="3"/>
        </w:numPr>
        <w:tabs>
          <w:tab w:val="left" w:pos="0"/>
          <w:tab w:val="left" w:pos="709"/>
        </w:tabs>
        <w:suppressAutoHyphens/>
        <w:spacing w:after="0" w:line="240" w:lineRule="auto"/>
        <w:ind w:left="0" w:firstLine="0"/>
        <w:jc w:val="both"/>
        <w:rPr>
          <w:rFonts w:asciiTheme="majorBidi" w:eastAsia="Times New Roman" w:hAnsiTheme="majorBidi" w:cstheme="majorBidi"/>
          <w:b/>
          <w:lang w:eastAsia="ar-SA"/>
        </w:rPr>
      </w:pPr>
      <w:r w:rsidRPr="00490FAE">
        <w:rPr>
          <w:rFonts w:asciiTheme="majorBidi" w:eastAsia="Times New Roman" w:hAnsiTheme="majorBidi" w:cstheme="majorBidi"/>
          <w:lang w:eastAsia="ar-SA"/>
        </w:rPr>
        <w:t xml:space="preserve">atsižvelgti į Sutarties vykdymo metu </w:t>
      </w:r>
      <w:r w:rsidR="002D1A88" w:rsidRPr="00490FAE">
        <w:rPr>
          <w:rFonts w:asciiTheme="majorBidi" w:eastAsia="Times New Roman" w:hAnsiTheme="majorBidi" w:cstheme="majorBidi"/>
          <w:lang w:eastAsia="ar-SA"/>
        </w:rPr>
        <w:t>Pirkėj</w:t>
      </w:r>
      <w:r w:rsidRPr="00490FAE">
        <w:rPr>
          <w:rFonts w:asciiTheme="majorBidi" w:eastAsia="Times New Roman" w:hAnsiTheme="majorBidi" w:cstheme="majorBidi"/>
          <w:lang w:eastAsia="ar-SA"/>
        </w:rPr>
        <w:t>o pateiktas pastabas, papildomą informaciją, jei jos bus teikiamos;</w:t>
      </w:r>
    </w:p>
    <w:p w14:paraId="5A7664A6" w14:textId="2B631309" w:rsidR="00280A98" w:rsidRPr="00490FAE" w:rsidRDefault="00280A98" w:rsidP="00572102">
      <w:pPr>
        <w:numPr>
          <w:ilvl w:val="2"/>
          <w:numId w:val="3"/>
        </w:numPr>
        <w:tabs>
          <w:tab w:val="left" w:pos="0"/>
          <w:tab w:val="left" w:pos="709"/>
        </w:tabs>
        <w:suppressAutoHyphens/>
        <w:spacing w:after="0" w:line="240" w:lineRule="auto"/>
        <w:ind w:left="0" w:firstLine="0"/>
        <w:jc w:val="both"/>
        <w:rPr>
          <w:rFonts w:asciiTheme="majorBidi" w:eastAsia="Times New Roman" w:hAnsiTheme="majorBidi" w:cstheme="majorBidi"/>
          <w:b/>
          <w:lang w:eastAsia="ar-SA"/>
        </w:rPr>
      </w:pPr>
      <w:r w:rsidRPr="00490FAE">
        <w:rPr>
          <w:rFonts w:asciiTheme="majorBidi" w:eastAsia="Times New Roman" w:hAnsiTheme="majorBidi" w:cstheme="majorBidi"/>
          <w:lang w:eastAsia="ar-SA"/>
        </w:rPr>
        <w:t xml:space="preserve">savo sąskaita apsaugoti </w:t>
      </w:r>
      <w:r w:rsidR="002D1A88" w:rsidRPr="00490FAE">
        <w:rPr>
          <w:rFonts w:asciiTheme="majorBidi" w:eastAsia="Times New Roman" w:hAnsiTheme="majorBidi" w:cstheme="majorBidi"/>
          <w:lang w:eastAsia="ar-SA"/>
        </w:rPr>
        <w:t>Pirkėj</w:t>
      </w:r>
      <w:r w:rsidRPr="00490FAE">
        <w:rPr>
          <w:rFonts w:asciiTheme="majorBidi" w:eastAsia="Times New Roman" w:hAnsiTheme="majorBidi" w:cstheme="majorBidi"/>
          <w:lang w:eastAsia="ar-SA"/>
        </w:rPr>
        <w:t xml:space="preserve">ą nuo bet kokių pretenzijų, ieškinių ar nuostolių, atsirandančių dėl </w:t>
      </w:r>
      <w:r w:rsidR="00C77487" w:rsidRPr="00490FAE">
        <w:rPr>
          <w:rFonts w:asciiTheme="majorBidi" w:eastAsia="Times New Roman" w:hAnsiTheme="majorBidi" w:cstheme="majorBidi"/>
          <w:lang w:eastAsia="ar-SA"/>
        </w:rPr>
        <w:t>Tiek</w:t>
      </w:r>
      <w:r w:rsidRPr="00490FAE">
        <w:rPr>
          <w:rFonts w:asciiTheme="majorBidi" w:eastAsia="Times New Roman" w:hAnsiTheme="majorBidi" w:cstheme="majorBidi"/>
          <w:lang w:eastAsia="ar-SA"/>
        </w:rPr>
        <w:t xml:space="preserve">ėjo veiksmų ar aplaidumo vykdant Preliminariąją sutartį ir jos pagrindu sudarytas Sutartis bei atlyginti dėl savo kaltų veiksmų padarytą žalą tretiesiems asmenims bei jų patirtus nuostolius, </w:t>
      </w:r>
      <w:r w:rsidRPr="00490FAE">
        <w:rPr>
          <w:rFonts w:asciiTheme="majorBidi" w:eastAsia="Times New Roman" w:hAnsiTheme="majorBidi" w:cstheme="majorBidi"/>
          <w:iCs/>
          <w:lang w:eastAsia="ar-SA"/>
        </w:rPr>
        <w:t>tame tarpe dėl bet kokių teisės aktų pažeidimo, neteisėto patentų, prekių ženklų, kitų intelektinės nuosavybės objektų panaudojimo ar bet kokių asmenų teisių pažeidimo</w:t>
      </w:r>
      <w:r w:rsidRPr="00490FAE">
        <w:rPr>
          <w:rFonts w:asciiTheme="majorBidi" w:eastAsia="Times New Roman" w:hAnsiTheme="majorBidi" w:cstheme="majorBidi"/>
          <w:lang w:eastAsia="ar-SA"/>
        </w:rPr>
        <w:t>;</w:t>
      </w:r>
    </w:p>
    <w:p w14:paraId="0B0023A7" w14:textId="1BB352B5" w:rsidR="00280A98" w:rsidRPr="00490FAE" w:rsidRDefault="00280A98" w:rsidP="00572102">
      <w:pPr>
        <w:numPr>
          <w:ilvl w:val="2"/>
          <w:numId w:val="3"/>
        </w:numPr>
        <w:tabs>
          <w:tab w:val="left" w:pos="0"/>
          <w:tab w:val="left" w:pos="709"/>
        </w:tabs>
        <w:suppressAutoHyphens/>
        <w:spacing w:after="0" w:line="240" w:lineRule="auto"/>
        <w:ind w:left="0" w:firstLine="0"/>
        <w:jc w:val="both"/>
        <w:rPr>
          <w:rFonts w:asciiTheme="majorBidi" w:eastAsia="Times New Roman" w:hAnsiTheme="majorBidi" w:cstheme="majorBidi"/>
          <w:b/>
          <w:lang w:eastAsia="ar-SA"/>
        </w:rPr>
      </w:pPr>
      <w:r w:rsidRPr="00490FAE">
        <w:rPr>
          <w:rFonts w:asciiTheme="majorBidi" w:eastAsia="Times New Roman" w:hAnsiTheme="majorBidi" w:cstheme="majorBidi"/>
          <w:lang w:eastAsia="ar-SA"/>
        </w:rPr>
        <w:t xml:space="preserve">laikytis Lietuvos Respublikos civilinio kodekso bei kitų su </w:t>
      </w:r>
      <w:r w:rsidR="00C77487" w:rsidRPr="00490FAE">
        <w:rPr>
          <w:rFonts w:asciiTheme="majorBidi" w:eastAsia="Times New Roman" w:hAnsiTheme="majorBidi" w:cstheme="majorBidi"/>
          <w:lang w:eastAsia="ar-SA"/>
        </w:rPr>
        <w:t>Tiek</w:t>
      </w:r>
      <w:r w:rsidRPr="00490FAE">
        <w:rPr>
          <w:rFonts w:asciiTheme="majorBidi" w:eastAsia="Times New Roman" w:hAnsiTheme="majorBidi" w:cstheme="majorBidi"/>
          <w:lang w:eastAsia="ar-SA"/>
        </w:rPr>
        <w:t xml:space="preserve">ėjo sutartinių įsipareigojimų vykdymu susijusių Lietuvos Respublikoje galiojančių teisės aktų nuostatų ir užtikrinti, kad </w:t>
      </w:r>
      <w:r w:rsidR="00C77487" w:rsidRPr="00490FAE">
        <w:rPr>
          <w:rFonts w:asciiTheme="majorBidi" w:eastAsia="Times New Roman" w:hAnsiTheme="majorBidi" w:cstheme="majorBidi"/>
          <w:lang w:eastAsia="ar-SA"/>
        </w:rPr>
        <w:t>Tiek</w:t>
      </w:r>
      <w:r w:rsidRPr="00490FAE">
        <w:rPr>
          <w:rFonts w:asciiTheme="majorBidi" w:eastAsia="Times New Roman" w:hAnsiTheme="majorBidi" w:cstheme="majorBidi"/>
          <w:lang w:eastAsia="ar-SA"/>
        </w:rPr>
        <w:t xml:space="preserve">ėjo darbuotojai bei atstovai jų laikytųsi. </w:t>
      </w:r>
      <w:r w:rsidR="00C77487" w:rsidRPr="00490FAE">
        <w:rPr>
          <w:rFonts w:asciiTheme="majorBidi" w:eastAsia="Times New Roman" w:hAnsiTheme="majorBidi" w:cstheme="majorBidi"/>
          <w:lang w:eastAsia="ar-SA"/>
        </w:rPr>
        <w:t>Tiek</w:t>
      </w:r>
      <w:r w:rsidRPr="00490FAE">
        <w:rPr>
          <w:rFonts w:asciiTheme="majorBidi" w:eastAsia="Times New Roman" w:hAnsiTheme="majorBidi" w:cstheme="majorBidi"/>
          <w:lang w:eastAsia="ar-SA"/>
        </w:rPr>
        <w:t xml:space="preserve">ėjas garantuoja </w:t>
      </w:r>
      <w:r w:rsidR="002D1A88" w:rsidRPr="00490FAE">
        <w:rPr>
          <w:rFonts w:asciiTheme="majorBidi" w:eastAsia="Times New Roman" w:hAnsiTheme="majorBidi" w:cstheme="majorBidi"/>
          <w:lang w:eastAsia="ar-SA"/>
        </w:rPr>
        <w:t>Pirkėj</w:t>
      </w:r>
      <w:r w:rsidRPr="00490FAE">
        <w:rPr>
          <w:rFonts w:asciiTheme="majorBidi" w:eastAsia="Times New Roman" w:hAnsiTheme="majorBidi" w:cstheme="majorBidi"/>
          <w:lang w:eastAsia="ar-SA"/>
        </w:rPr>
        <w:t xml:space="preserve">ui ir/ar tretiesiems asmenims nuostolių atlyginimą, jei </w:t>
      </w:r>
      <w:r w:rsidR="00C77487" w:rsidRPr="00490FAE">
        <w:rPr>
          <w:rFonts w:asciiTheme="majorBidi" w:eastAsia="Times New Roman" w:hAnsiTheme="majorBidi" w:cstheme="majorBidi"/>
          <w:lang w:eastAsia="ar-SA"/>
        </w:rPr>
        <w:t>Tiek</w:t>
      </w:r>
      <w:r w:rsidRPr="00490FAE">
        <w:rPr>
          <w:rFonts w:asciiTheme="majorBidi" w:eastAsia="Times New Roman" w:hAnsiTheme="majorBidi" w:cstheme="majorBidi"/>
          <w:lang w:eastAsia="ar-SA"/>
        </w:rPr>
        <w:t xml:space="preserve">ėjas ar darbuotojai/atstovai nesilaikytų Lietuvos Respublikoje galiojančių teisės aktų reikalavimų ir dėl to </w:t>
      </w:r>
      <w:r w:rsidR="002D1A88" w:rsidRPr="00490FAE">
        <w:rPr>
          <w:rFonts w:asciiTheme="majorBidi" w:eastAsia="Times New Roman" w:hAnsiTheme="majorBidi" w:cstheme="majorBidi"/>
          <w:lang w:eastAsia="ar-SA"/>
        </w:rPr>
        <w:t>Pirkėj</w:t>
      </w:r>
      <w:r w:rsidRPr="00490FAE">
        <w:rPr>
          <w:rFonts w:asciiTheme="majorBidi" w:eastAsia="Times New Roman" w:hAnsiTheme="majorBidi" w:cstheme="majorBidi"/>
          <w:lang w:eastAsia="ar-SA"/>
        </w:rPr>
        <w:t>ui ir/ar tretiesiems asmenims būtų pateikti kokie nors reikalavimai ar pradėti procesiniai veiksmai;</w:t>
      </w:r>
    </w:p>
    <w:p w14:paraId="1F646E00" w14:textId="77777777" w:rsidR="00280A98" w:rsidRPr="00490FAE" w:rsidRDefault="00280A98" w:rsidP="00572102">
      <w:pPr>
        <w:numPr>
          <w:ilvl w:val="2"/>
          <w:numId w:val="3"/>
        </w:numPr>
        <w:tabs>
          <w:tab w:val="left" w:pos="0"/>
          <w:tab w:val="left" w:pos="709"/>
        </w:tabs>
        <w:suppressAutoHyphens/>
        <w:spacing w:after="0" w:line="240" w:lineRule="auto"/>
        <w:ind w:left="0" w:firstLine="0"/>
        <w:jc w:val="both"/>
        <w:rPr>
          <w:rFonts w:asciiTheme="majorBidi" w:eastAsia="Times New Roman" w:hAnsiTheme="majorBidi" w:cstheme="majorBidi"/>
          <w:b/>
          <w:lang w:eastAsia="ar-SA"/>
        </w:rPr>
      </w:pPr>
      <w:r w:rsidRPr="00490FAE">
        <w:rPr>
          <w:rFonts w:asciiTheme="majorBidi" w:eastAsia="Times New Roman" w:hAnsiTheme="majorBidi" w:cstheme="majorBidi"/>
          <w:lang w:eastAsia="ar-SA"/>
        </w:rPr>
        <w:t>tinkamai vykdyti kitus įsipareigojimus, numatytus Sutartyje ir galiojančiuose Lietuvos Respublikos teisės aktuose.</w:t>
      </w:r>
    </w:p>
    <w:p w14:paraId="6ADCAF8B" w14:textId="07636849" w:rsidR="00280A98" w:rsidRPr="00490FAE" w:rsidRDefault="002D1A88" w:rsidP="00572102">
      <w:pPr>
        <w:numPr>
          <w:ilvl w:val="1"/>
          <w:numId w:val="3"/>
        </w:numPr>
        <w:tabs>
          <w:tab w:val="left" w:pos="709"/>
        </w:tabs>
        <w:suppressAutoHyphens/>
        <w:spacing w:after="0" w:line="240" w:lineRule="auto"/>
        <w:ind w:left="0" w:firstLine="0"/>
        <w:contextualSpacing/>
        <w:jc w:val="both"/>
        <w:rPr>
          <w:rFonts w:asciiTheme="majorBidi" w:eastAsia="Calibri" w:hAnsiTheme="majorBidi" w:cstheme="majorBidi"/>
          <w:lang w:eastAsia="x-none"/>
        </w:rPr>
      </w:pPr>
      <w:r w:rsidRPr="00490FAE">
        <w:rPr>
          <w:rFonts w:asciiTheme="majorBidi" w:eastAsia="Calibri" w:hAnsiTheme="majorBidi" w:cstheme="majorBidi"/>
          <w:b/>
          <w:lang w:eastAsia="x-none"/>
        </w:rPr>
        <w:t>Pirkėj</w:t>
      </w:r>
      <w:r w:rsidR="00280A98" w:rsidRPr="00490FAE">
        <w:rPr>
          <w:rFonts w:asciiTheme="majorBidi" w:eastAsia="Calibri" w:hAnsiTheme="majorBidi" w:cstheme="majorBidi"/>
          <w:b/>
          <w:lang w:eastAsia="x-none"/>
        </w:rPr>
        <w:t>as turi teisę</w:t>
      </w:r>
      <w:r w:rsidR="00280A98" w:rsidRPr="00490FAE">
        <w:rPr>
          <w:rFonts w:asciiTheme="majorBidi" w:eastAsia="Calibri" w:hAnsiTheme="majorBidi" w:cstheme="majorBidi"/>
          <w:lang w:eastAsia="x-none"/>
        </w:rPr>
        <w:t>:</w:t>
      </w:r>
    </w:p>
    <w:p w14:paraId="2F475485" w14:textId="351A7C40" w:rsidR="00280A98" w:rsidRPr="00490FAE" w:rsidRDefault="00280A98" w:rsidP="00572102">
      <w:pPr>
        <w:numPr>
          <w:ilvl w:val="2"/>
          <w:numId w:val="3"/>
        </w:numPr>
        <w:tabs>
          <w:tab w:val="left" w:pos="709"/>
        </w:tabs>
        <w:suppressAutoHyphens/>
        <w:spacing w:after="0" w:line="240" w:lineRule="auto"/>
        <w:ind w:left="0" w:firstLine="0"/>
        <w:contextualSpacing/>
        <w:jc w:val="both"/>
        <w:rPr>
          <w:rFonts w:asciiTheme="majorBidi" w:eastAsia="Calibri" w:hAnsiTheme="majorBidi" w:cstheme="majorBidi"/>
          <w:lang w:eastAsia="x-none"/>
        </w:rPr>
      </w:pPr>
      <w:r w:rsidRPr="00490FAE">
        <w:rPr>
          <w:rFonts w:asciiTheme="majorBidi" w:eastAsia="Calibri" w:hAnsiTheme="majorBidi" w:cstheme="majorBidi"/>
          <w:lang w:eastAsia="x-none"/>
        </w:rPr>
        <w:t xml:space="preserve">be atskiro pranešimo atlikti bet kokius patikrinimus, kurie </w:t>
      </w:r>
      <w:r w:rsidR="002D1A88" w:rsidRPr="00490FAE">
        <w:rPr>
          <w:rFonts w:asciiTheme="majorBidi" w:eastAsia="Calibri" w:hAnsiTheme="majorBidi" w:cstheme="majorBidi"/>
          <w:lang w:eastAsia="x-none"/>
        </w:rPr>
        <w:t>Pirkėj</w:t>
      </w:r>
      <w:r w:rsidRPr="00490FAE">
        <w:rPr>
          <w:rFonts w:asciiTheme="majorBidi" w:eastAsia="Calibri" w:hAnsiTheme="majorBidi" w:cstheme="majorBidi"/>
          <w:lang w:eastAsia="x-none"/>
        </w:rPr>
        <w:t xml:space="preserve">ui atrodo reikalingi, kilus įtarimui, kad </w:t>
      </w:r>
      <w:r w:rsidR="00C77487" w:rsidRPr="00490FAE">
        <w:rPr>
          <w:rFonts w:asciiTheme="majorBidi" w:eastAsia="Calibri" w:hAnsiTheme="majorBidi" w:cstheme="majorBidi"/>
          <w:lang w:eastAsia="x-none"/>
        </w:rPr>
        <w:t>Tiek</w:t>
      </w:r>
      <w:r w:rsidRPr="00490FAE">
        <w:rPr>
          <w:rFonts w:asciiTheme="majorBidi" w:eastAsia="Calibri" w:hAnsiTheme="majorBidi" w:cstheme="majorBidi"/>
          <w:lang w:eastAsia="x-none"/>
        </w:rPr>
        <w:t>ėjas nesugebės laiku tiekti/ pristatyti Prekių ar Prekės sistemiškai tiekiamos nekokybiškos;</w:t>
      </w:r>
    </w:p>
    <w:p w14:paraId="5E8230E1" w14:textId="1A1903D1" w:rsidR="00280A98" w:rsidRPr="00490FAE" w:rsidRDefault="00280A98" w:rsidP="00572102">
      <w:pPr>
        <w:numPr>
          <w:ilvl w:val="2"/>
          <w:numId w:val="3"/>
        </w:numPr>
        <w:tabs>
          <w:tab w:val="left" w:pos="0"/>
          <w:tab w:val="left" w:pos="567"/>
          <w:tab w:val="left" w:pos="709"/>
        </w:tabs>
        <w:suppressAutoHyphens/>
        <w:spacing w:after="0" w:line="240" w:lineRule="auto"/>
        <w:ind w:left="0" w:firstLine="0"/>
        <w:jc w:val="both"/>
        <w:rPr>
          <w:rFonts w:asciiTheme="majorBidi" w:eastAsia="Times New Roman" w:hAnsiTheme="majorBidi" w:cstheme="majorBidi"/>
          <w:iCs/>
          <w:lang w:eastAsia="ar-SA"/>
        </w:rPr>
      </w:pPr>
      <w:r w:rsidRPr="00490FAE">
        <w:rPr>
          <w:rFonts w:asciiTheme="majorBidi" w:eastAsia="Times New Roman" w:hAnsiTheme="majorBidi" w:cstheme="majorBidi"/>
          <w:lang w:eastAsia="ar-SA"/>
        </w:rPr>
        <w:t xml:space="preserve">teikti pastabas, susijusias su </w:t>
      </w:r>
      <w:r w:rsidR="00C77487" w:rsidRPr="00490FAE">
        <w:rPr>
          <w:rFonts w:asciiTheme="majorBidi" w:eastAsia="Times New Roman" w:hAnsiTheme="majorBidi" w:cstheme="majorBidi"/>
          <w:lang w:eastAsia="ar-SA"/>
        </w:rPr>
        <w:t>Tiek</w:t>
      </w:r>
      <w:r w:rsidRPr="00490FAE">
        <w:rPr>
          <w:rFonts w:asciiTheme="majorBidi" w:eastAsia="Times New Roman" w:hAnsiTheme="majorBidi" w:cstheme="majorBidi"/>
          <w:lang w:eastAsia="ar-SA"/>
        </w:rPr>
        <w:t xml:space="preserve">ėjo pristatomomis Prekėmis, į kurias </w:t>
      </w:r>
      <w:r w:rsidR="00C77487" w:rsidRPr="00490FAE">
        <w:rPr>
          <w:rFonts w:asciiTheme="majorBidi" w:eastAsia="Times New Roman" w:hAnsiTheme="majorBidi" w:cstheme="majorBidi"/>
          <w:lang w:eastAsia="ar-SA"/>
        </w:rPr>
        <w:t>Tiek</w:t>
      </w:r>
      <w:r w:rsidRPr="00490FAE">
        <w:rPr>
          <w:rFonts w:asciiTheme="majorBidi" w:eastAsia="Times New Roman" w:hAnsiTheme="majorBidi" w:cstheme="majorBidi"/>
          <w:lang w:eastAsia="ar-SA"/>
        </w:rPr>
        <w:t>ėjas turi atsižvelgti.</w:t>
      </w:r>
    </w:p>
    <w:p w14:paraId="439A1B47" w14:textId="37337040" w:rsidR="00280A98" w:rsidRPr="00490FAE" w:rsidRDefault="00C77487" w:rsidP="00572102">
      <w:pPr>
        <w:numPr>
          <w:ilvl w:val="1"/>
          <w:numId w:val="3"/>
        </w:numPr>
        <w:tabs>
          <w:tab w:val="left" w:pos="709"/>
        </w:tabs>
        <w:suppressAutoHyphens/>
        <w:spacing w:after="0" w:line="240" w:lineRule="auto"/>
        <w:ind w:left="0" w:firstLine="0"/>
        <w:contextualSpacing/>
        <w:jc w:val="both"/>
        <w:rPr>
          <w:rFonts w:asciiTheme="majorBidi" w:eastAsia="Calibri" w:hAnsiTheme="majorBidi" w:cstheme="majorBidi"/>
          <w:lang w:eastAsia="x-none"/>
        </w:rPr>
      </w:pPr>
      <w:r w:rsidRPr="00490FAE">
        <w:rPr>
          <w:rFonts w:asciiTheme="majorBidi" w:eastAsia="Calibri" w:hAnsiTheme="majorBidi" w:cstheme="majorBidi"/>
          <w:b/>
          <w:lang w:eastAsia="x-none"/>
        </w:rPr>
        <w:t>Tiek</w:t>
      </w:r>
      <w:r w:rsidR="00280A98" w:rsidRPr="00490FAE">
        <w:rPr>
          <w:rFonts w:asciiTheme="majorBidi" w:eastAsia="Calibri" w:hAnsiTheme="majorBidi" w:cstheme="majorBidi"/>
          <w:b/>
          <w:lang w:eastAsia="x-none"/>
        </w:rPr>
        <w:t>ėjas turi teisę</w:t>
      </w:r>
      <w:r w:rsidR="00280A98" w:rsidRPr="00490FAE">
        <w:rPr>
          <w:rFonts w:asciiTheme="majorBidi" w:eastAsia="Calibri" w:hAnsiTheme="majorBidi" w:cstheme="majorBidi"/>
          <w:lang w:eastAsia="x-none"/>
        </w:rPr>
        <w:t>:</w:t>
      </w:r>
    </w:p>
    <w:p w14:paraId="0A155015" w14:textId="3F8E7B02" w:rsidR="00280A98" w:rsidRPr="00490FAE" w:rsidRDefault="00280A98" w:rsidP="00572102">
      <w:pPr>
        <w:numPr>
          <w:ilvl w:val="2"/>
          <w:numId w:val="3"/>
        </w:numPr>
        <w:tabs>
          <w:tab w:val="left" w:pos="709"/>
        </w:tabs>
        <w:suppressAutoHyphens/>
        <w:spacing w:after="0" w:line="240" w:lineRule="auto"/>
        <w:ind w:left="0" w:firstLine="0"/>
        <w:contextualSpacing/>
        <w:jc w:val="both"/>
        <w:rPr>
          <w:rFonts w:asciiTheme="majorBidi" w:eastAsia="Calibri" w:hAnsiTheme="majorBidi" w:cstheme="majorBidi"/>
          <w:lang w:eastAsia="x-none"/>
        </w:rPr>
      </w:pPr>
      <w:r w:rsidRPr="00490FAE">
        <w:rPr>
          <w:rFonts w:asciiTheme="majorBidi" w:eastAsia="Calibri" w:hAnsiTheme="majorBidi" w:cstheme="majorBidi"/>
          <w:lang w:eastAsia="x-none"/>
        </w:rPr>
        <w:t xml:space="preserve">gauti visą Sutartyje nurodyto dydžio užmokestį už laiku, tinkamai ir kokybiškas </w:t>
      </w:r>
      <w:r w:rsidR="002D1A88" w:rsidRPr="00490FAE">
        <w:rPr>
          <w:rFonts w:asciiTheme="majorBidi" w:eastAsia="Calibri" w:hAnsiTheme="majorBidi" w:cstheme="majorBidi"/>
          <w:lang w:eastAsia="x-none"/>
        </w:rPr>
        <w:t>Pirkėj</w:t>
      </w:r>
      <w:r w:rsidRPr="00490FAE">
        <w:rPr>
          <w:rFonts w:asciiTheme="majorBidi" w:eastAsia="Calibri" w:hAnsiTheme="majorBidi" w:cstheme="majorBidi"/>
          <w:lang w:eastAsia="x-none"/>
        </w:rPr>
        <w:t>ui pristatytas Prekes;</w:t>
      </w:r>
    </w:p>
    <w:p w14:paraId="6EADEE92" w14:textId="348E6FDB" w:rsidR="00280A98" w:rsidRPr="00490FAE" w:rsidRDefault="00280A98" w:rsidP="00572102">
      <w:pPr>
        <w:numPr>
          <w:ilvl w:val="2"/>
          <w:numId w:val="3"/>
        </w:numPr>
        <w:tabs>
          <w:tab w:val="left" w:pos="709"/>
        </w:tabs>
        <w:suppressAutoHyphens/>
        <w:spacing w:after="0" w:line="240" w:lineRule="auto"/>
        <w:ind w:left="0" w:firstLine="0"/>
        <w:contextualSpacing/>
        <w:jc w:val="both"/>
        <w:rPr>
          <w:rFonts w:asciiTheme="majorBidi" w:eastAsia="Calibri" w:hAnsiTheme="majorBidi" w:cstheme="majorBidi"/>
          <w:lang w:eastAsia="x-none"/>
        </w:rPr>
      </w:pPr>
      <w:r w:rsidRPr="00490FAE">
        <w:rPr>
          <w:rFonts w:asciiTheme="majorBidi" w:eastAsia="Calibri" w:hAnsiTheme="majorBidi" w:cstheme="majorBidi"/>
          <w:lang w:eastAsia="x-none"/>
        </w:rPr>
        <w:t xml:space="preserve">prašyti, kad </w:t>
      </w:r>
      <w:r w:rsidR="002D1A88" w:rsidRPr="00490FAE">
        <w:rPr>
          <w:rFonts w:asciiTheme="majorBidi" w:eastAsia="Calibri" w:hAnsiTheme="majorBidi" w:cstheme="majorBidi"/>
          <w:lang w:eastAsia="x-none"/>
        </w:rPr>
        <w:t>Pirkėj</w:t>
      </w:r>
      <w:r w:rsidRPr="00490FAE">
        <w:rPr>
          <w:rFonts w:asciiTheme="majorBidi" w:eastAsia="Calibri" w:hAnsiTheme="majorBidi" w:cstheme="majorBidi"/>
          <w:lang w:eastAsia="x-none"/>
        </w:rPr>
        <w:t>as pateiktų su tinkamu Sutarties vykdymu susijusią informaciją ar dokumentus, kurių pateikimo būtinybė atsirado Sutarties vykdymo metu;</w:t>
      </w:r>
    </w:p>
    <w:p w14:paraId="21A6590B" w14:textId="39C7E2B1" w:rsidR="00280A98" w:rsidRPr="00490FAE" w:rsidRDefault="00280A98" w:rsidP="00572102">
      <w:pPr>
        <w:numPr>
          <w:ilvl w:val="2"/>
          <w:numId w:val="3"/>
        </w:numPr>
        <w:tabs>
          <w:tab w:val="left" w:pos="709"/>
        </w:tabs>
        <w:suppressAutoHyphens/>
        <w:spacing w:after="0" w:line="240" w:lineRule="auto"/>
        <w:ind w:left="0" w:firstLine="0"/>
        <w:contextualSpacing/>
        <w:jc w:val="both"/>
        <w:rPr>
          <w:rFonts w:asciiTheme="majorBidi" w:eastAsia="Calibri" w:hAnsiTheme="majorBidi" w:cstheme="majorBidi"/>
          <w:lang w:eastAsia="x-none"/>
        </w:rPr>
      </w:pPr>
      <w:r w:rsidRPr="00490FAE">
        <w:rPr>
          <w:rFonts w:asciiTheme="majorBidi" w:eastAsia="Calibri" w:hAnsiTheme="majorBidi" w:cstheme="majorBidi"/>
          <w:lang w:eastAsia="x-none"/>
        </w:rPr>
        <w:t xml:space="preserve">reikalauti, kad </w:t>
      </w:r>
      <w:r w:rsidR="002D1A88" w:rsidRPr="00490FAE">
        <w:rPr>
          <w:rFonts w:asciiTheme="majorBidi" w:eastAsia="Calibri" w:hAnsiTheme="majorBidi" w:cstheme="majorBidi"/>
          <w:lang w:eastAsia="x-none"/>
        </w:rPr>
        <w:t>Pirkėj</w:t>
      </w:r>
      <w:r w:rsidRPr="00490FAE">
        <w:rPr>
          <w:rFonts w:asciiTheme="majorBidi" w:eastAsia="Calibri" w:hAnsiTheme="majorBidi" w:cstheme="majorBidi"/>
          <w:lang w:eastAsia="x-none"/>
        </w:rPr>
        <w:t>as priimtų pristatytas Prekes, atitinkančias Pirkimo dokumentų, Sutarties ir Prekėms taikomų teisės aktų reikalavimus bei pasirašytų priėmimo – perdavimo aktą;</w:t>
      </w:r>
    </w:p>
    <w:p w14:paraId="05B2B42C" w14:textId="063C784A" w:rsidR="00280A98" w:rsidRPr="00490FAE" w:rsidRDefault="00280A98" w:rsidP="00572102">
      <w:pPr>
        <w:numPr>
          <w:ilvl w:val="2"/>
          <w:numId w:val="3"/>
        </w:numPr>
        <w:tabs>
          <w:tab w:val="left" w:pos="709"/>
        </w:tabs>
        <w:suppressAutoHyphens/>
        <w:spacing w:after="0" w:line="240" w:lineRule="auto"/>
        <w:ind w:left="0" w:firstLine="0"/>
        <w:contextualSpacing/>
        <w:jc w:val="both"/>
        <w:rPr>
          <w:rFonts w:asciiTheme="majorBidi" w:eastAsia="Calibri" w:hAnsiTheme="majorBidi" w:cstheme="majorBidi"/>
          <w:lang w:eastAsia="x-none"/>
        </w:rPr>
      </w:pPr>
      <w:r w:rsidRPr="00490FAE">
        <w:rPr>
          <w:rFonts w:asciiTheme="majorBidi" w:eastAsia="Calibri" w:hAnsiTheme="majorBidi" w:cstheme="majorBidi"/>
          <w:lang w:eastAsia="x-none"/>
        </w:rPr>
        <w:lastRenderedPageBreak/>
        <w:t xml:space="preserve">reikalauti, kad </w:t>
      </w:r>
      <w:r w:rsidR="002D1A88" w:rsidRPr="00490FAE">
        <w:rPr>
          <w:rFonts w:asciiTheme="majorBidi" w:eastAsia="Calibri" w:hAnsiTheme="majorBidi" w:cstheme="majorBidi"/>
          <w:lang w:eastAsia="x-none"/>
        </w:rPr>
        <w:t>Pirkėj</w:t>
      </w:r>
      <w:r w:rsidRPr="00490FAE">
        <w:rPr>
          <w:rFonts w:asciiTheme="majorBidi" w:eastAsia="Calibri" w:hAnsiTheme="majorBidi" w:cstheme="majorBidi"/>
          <w:lang w:eastAsia="x-none"/>
        </w:rPr>
        <w:t>as tinkamai ir laiku vykdytų kitus sutartinius įsipareigojimus.</w:t>
      </w:r>
    </w:p>
    <w:p w14:paraId="33B69FCD" w14:textId="28411ED5" w:rsidR="00280A98" w:rsidRPr="00490FAE" w:rsidRDefault="00280A98" w:rsidP="00572102">
      <w:pPr>
        <w:numPr>
          <w:ilvl w:val="1"/>
          <w:numId w:val="3"/>
        </w:numPr>
        <w:tabs>
          <w:tab w:val="left" w:pos="0"/>
          <w:tab w:val="left" w:pos="709"/>
        </w:tabs>
        <w:suppressAutoHyphens/>
        <w:spacing w:after="0" w:line="240" w:lineRule="auto"/>
        <w:ind w:left="0" w:firstLine="0"/>
        <w:jc w:val="both"/>
        <w:rPr>
          <w:rFonts w:asciiTheme="majorBidi" w:eastAsia="Times New Roman" w:hAnsiTheme="majorBidi" w:cstheme="majorBidi"/>
          <w:b/>
          <w:lang w:eastAsia="ar-SA"/>
        </w:rPr>
      </w:pPr>
      <w:r w:rsidRPr="00490FAE">
        <w:rPr>
          <w:rFonts w:asciiTheme="majorBidi" w:eastAsia="Times New Roman" w:hAnsiTheme="majorBidi" w:cstheme="majorBidi"/>
          <w:iCs/>
          <w:lang w:eastAsia="ar-SA"/>
        </w:rPr>
        <w:t xml:space="preserve">Kiti </w:t>
      </w:r>
      <w:r w:rsidR="002D1A88" w:rsidRPr="00490FAE">
        <w:rPr>
          <w:rFonts w:asciiTheme="majorBidi" w:eastAsia="Times New Roman" w:hAnsiTheme="majorBidi" w:cstheme="majorBidi"/>
          <w:lang w:eastAsia="ar-SA"/>
        </w:rPr>
        <w:t>Pirkėj</w:t>
      </w:r>
      <w:r w:rsidRPr="00490FAE">
        <w:rPr>
          <w:rFonts w:asciiTheme="majorBidi" w:eastAsia="Times New Roman" w:hAnsiTheme="majorBidi" w:cstheme="majorBidi"/>
          <w:lang w:eastAsia="ar-SA"/>
        </w:rPr>
        <w:t xml:space="preserve">o ir </w:t>
      </w:r>
      <w:r w:rsidR="00C77487" w:rsidRPr="00490FAE">
        <w:rPr>
          <w:rFonts w:asciiTheme="majorBidi" w:eastAsia="Times New Roman" w:hAnsiTheme="majorBidi" w:cstheme="majorBidi"/>
          <w:lang w:eastAsia="ar-SA"/>
        </w:rPr>
        <w:t>Tiek</w:t>
      </w:r>
      <w:r w:rsidRPr="00490FAE">
        <w:rPr>
          <w:rFonts w:asciiTheme="majorBidi" w:eastAsia="Times New Roman" w:hAnsiTheme="majorBidi" w:cstheme="majorBidi"/>
          <w:lang w:eastAsia="ar-SA"/>
        </w:rPr>
        <w:t>ėjo įsipareigojimai, teisės ir pareigos, apibrėžiami galiojančiuose Lietuvos Respublikos teisės aktuose.</w:t>
      </w:r>
    </w:p>
    <w:p w14:paraId="001D4E93" w14:textId="77777777" w:rsidR="00280A98" w:rsidRPr="00490FAE" w:rsidRDefault="00280A98" w:rsidP="00490FAE">
      <w:pPr>
        <w:tabs>
          <w:tab w:val="left" w:pos="0"/>
          <w:tab w:val="left" w:pos="3331"/>
        </w:tabs>
        <w:suppressAutoHyphens/>
        <w:spacing w:after="0" w:line="240" w:lineRule="auto"/>
        <w:rPr>
          <w:rFonts w:asciiTheme="majorBidi" w:eastAsia="Times New Roman" w:hAnsiTheme="majorBidi" w:cstheme="majorBidi"/>
          <w:b/>
          <w:lang w:eastAsia="ar-SA"/>
        </w:rPr>
      </w:pPr>
      <w:r w:rsidRPr="00490FAE">
        <w:rPr>
          <w:rFonts w:asciiTheme="majorBidi" w:eastAsia="Times New Roman" w:hAnsiTheme="majorBidi" w:cstheme="majorBidi"/>
          <w:b/>
          <w:lang w:eastAsia="ar-SA"/>
        </w:rPr>
        <w:tab/>
      </w:r>
    </w:p>
    <w:p w14:paraId="7F5BFB5F" w14:textId="0F1A9162" w:rsidR="00280A98" w:rsidRPr="00490FAE" w:rsidRDefault="00B952B2" w:rsidP="00314979">
      <w:pPr>
        <w:numPr>
          <w:ilvl w:val="0"/>
          <w:numId w:val="3"/>
        </w:numPr>
        <w:tabs>
          <w:tab w:val="left" w:pos="0"/>
          <w:tab w:val="left" w:pos="426"/>
          <w:tab w:val="left" w:pos="851"/>
        </w:tabs>
        <w:suppressAutoHyphens/>
        <w:spacing w:after="0" w:line="240" w:lineRule="auto"/>
        <w:rPr>
          <w:rFonts w:asciiTheme="majorBidi" w:eastAsia="Times New Roman" w:hAnsiTheme="majorBidi" w:cstheme="majorBidi"/>
          <w:b/>
          <w:lang w:eastAsia="ar-SA"/>
        </w:rPr>
      </w:pPr>
      <w:r w:rsidRPr="00490FAE">
        <w:rPr>
          <w:rFonts w:asciiTheme="majorBidi" w:eastAsia="Times New Roman" w:hAnsiTheme="majorBidi" w:cstheme="majorBidi"/>
          <w:b/>
          <w:lang w:eastAsia="ar-SA"/>
        </w:rPr>
        <w:t xml:space="preserve"> </w:t>
      </w:r>
      <w:r w:rsidR="00757C1D" w:rsidRPr="00490FAE">
        <w:rPr>
          <w:rFonts w:asciiTheme="majorBidi" w:eastAsia="Times New Roman" w:hAnsiTheme="majorBidi" w:cstheme="majorBidi"/>
          <w:b/>
          <w:lang w:eastAsia="ar-SA"/>
        </w:rPr>
        <w:t>PREKIŲ PERDAVIMO - PRIĖMIMO TVARKA</w:t>
      </w:r>
    </w:p>
    <w:p w14:paraId="0ECD1527" w14:textId="3191609D" w:rsidR="00280A98" w:rsidRPr="00490FAE" w:rsidRDefault="00C77487" w:rsidP="00572102">
      <w:pPr>
        <w:numPr>
          <w:ilvl w:val="1"/>
          <w:numId w:val="3"/>
        </w:numPr>
        <w:tabs>
          <w:tab w:val="left" w:pos="567"/>
        </w:tabs>
        <w:suppressAutoHyphens/>
        <w:spacing w:after="0" w:line="240" w:lineRule="auto"/>
        <w:ind w:left="0" w:firstLine="0"/>
        <w:jc w:val="both"/>
        <w:rPr>
          <w:rFonts w:asciiTheme="majorBidi" w:eastAsia="Times New Roman" w:hAnsiTheme="majorBidi" w:cstheme="majorBidi"/>
          <w:color w:val="000000"/>
          <w:lang w:eastAsia="ar-SA"/>
        </w:rPr>
      </w:pPr>
      <w:r w:rsidRPr="00490FAE">
        <w:rPr>
          <w:rFonts w:asciiTheme="majorBidi" w:eastAsia="Times New Roman" w:hAnsiTheme="majorBidi" w:cstheme="majorBidi"/>
          <w:lang w:eastAsia="ar-SA"/>
        </w:rPr>
        <w:t>Tiek</w:t>
      </w:r>
      <w:r w:rsidR="00280A98" w:rsidRPr="00490FAE">
        <w:rPr>
          <w:rFonts w:asciiTheme="majorBidi" w:eastAsia="Times New Roman" w:hAnsiTheme="majorBidi" w:cstheme="majorBidi"/>
          <w:lang w:eastAsia="ar-SA"/>
        </w:rPr>
        <w:t xml:space="preserve">ėjas, įvykdęs </w:t>
      </w:r>
      <w:smartTag w:uri="schemas-tilde-lt/tildestengine" w:element="templates">
        <w:smartTagPr>
          <w:attr w:name="baseform" w:val="sutart|is"/>
          <w:attr w:name="id" w:val="-1"/>
          <w:attr w:name="text" w:val="Sutartyje"/>
        </w:smartTagPr>
        <w:r w:rsidR="00280A98" w:rsidRPr="00490FAE">
          <w:rPr>
            <w:rFonts w:asciiTheme="majorBidi" w:eastAsia="Times New Roman" w:hAnsiTheme="majorBidi" w:cstheme="majorBidi"/>
            <w:lang w:eastAsia="ar-SA"/>
          </w:rPr>
          <w:t>Sutartyje</w:t>
        </w:r>
      </w:smartTag>
      <w:r w:rsidR="00280A98" w:rsidRPr="00490FAE">
        <w:rPr>
          <w:rFonts w:asciiTheme="majorBidi" w:eastAsia="Times New Roman" w:hAnsiTheme="majorBidi" w:cstheme="majorBidi"/>
          <w:lang w:eastAsia="ar-SA"/>
        </w:rPr>
        <w:t xml:space="preserve"> numatytus įsipareigojimus, susijusius su tinkamos kokybės Prekių pristatymu </w:t>
      </w:r>
      <w:r w:rsidR="000C1397" w:rsidRPr="00490FAE">
        <w:rPr>
          <w:rFonts w:asciiTheme="majorBidi" w:eastAsia="Times New Roman" w:hAnsiTheme="majorBidi" w:cstheme="majorBidi"/>
          <w:lang w:eastAsia="ar-SA"/>
        </w:rPr>
        <w:t>Pirkėj</w:t>
      </w:r>
      <w:r w:rsidR="00280A98" w:rsidRPr="00490FAE">
        <w:rPr>
          <w:rFonts w:asciiTheme="majorBidi" w:eastAsia="Times New Roman" w:hAnsiTheme="majorBidi" w:cstheme="majorBidi"/>
          <w:lang w:eastAsia="ar-SA"/>
        </w:rPr>
        <w:t xml:space="preserve">o užsakyme nurodytam prekių sąrašui, turi kreiptis į </w:t>
      </w:r>
      <w:r w:rsidR="000C1397" w:rsidRPr="00490FAE">
        <w:rPr>
          <w:rFonts w:asciiTheme="majorBidi" w:eastAsia="Times New Roman" w:hAnsiTheme="majorBidi" w:cstheme="majorBidi"/>
          <w:lang w:eastAsia="ar-SA"/>
        </w:rPr>
        <w:t>Pirkėj</w:t>
      </w:r>
      <w:r w:rsidR="00280A98" w:rsidRPr="00490FAE">
        <w:rPr>
          <w:rFonts w:asciiTheme="majorBidi" w:eastAsia="Times New Roman" w:hAnsiTheme="majorBidi" w:cstheme="majorBidi"/>
          <w:lang w:eastAsia="ar-SA"/>
        </w:rPr>
        <w:t xml:space="preserve">ą </w:t>
      </w:r>
      <w:r w:rsidR="00280A98" w:rsidRPr="0030149C">
        <w:rPr>
          <w:rFonts w:asciiTheme="majorBidi" w:eastAsia="Times New Roman" w:hAnsiTheme="majorBidi" w:cstheme="majorBidi"/>
          <w:lang w:eastAsia="ar-SA"/>
        </w:rPr>
        <w:t>raštu</w:t>
      </w:r>
      <w:r w:rsidR="00B952B2" w:rsidRPr="00490FAE">
        <w:rPr>
          <w:rFonts w:asciiTheme="majorBidi" w:eastAsia="Times New Roman" w:hAnsiTheme="majorBidi" w:cstheme="majorBidi"/>
          <w:lang w:eastAsia="ar-SA"/>
        </w:rPr>
        <w:t xml:space="preserve"> </w:t>
      </w:r>
      <w:r w:rsidR="00280A98" w:rsidRPr="00490FAE">
        <w:rPr>
          <w:rFonts w:asciiTheme="majorBidi" w:eastAsia="Times New Roman" w:hAnsiTheme="majorBidi" w:cstheme="majorBidi"/>
          <w:lang w:eastAsia="ar-SA"/>
        </w:rPr>
        <w:t xml:space="preserve">dėl Prekių perdavimo – priėmimo akto pasirašymo. </w:t>
      </w:r>
    </w:p>
    <w:p w14:paraId="6CB134BC" w14:textId="6B24D641" w:rsidR="00280A98" w:rsidRPr="00490FAE" w:rsidRDefault="000C1397" w:rsidP="00572102">
      <w:pPr>
        <w:numPr>
          <w:ilvl w:val="1"/>
          <w:numId w:val="3"/>
        </w:numPr>
        <w:tabs>
          <w:tab w:val="left" w:pos="567"/>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Pirkėj</w:t>
      </w:r>
      <w:r w:rsidR="00280A98" w:rsidRPr="00490FAE">
        <w:rPr>
          <w:rFonts w:asciiTheme="majorBidi" w:eastAsia="Times New Roman" w:hAnsiTheme="majorBidi" w:cstheme="majorBidi"/>
          <w:lang w:eastAsia="ar-SA"/>
        </w:rPr>
        <w:t xml:space="preserve">as turi ne vėliau kaip per 5 (penkias) darbo dienas nuo </w:t>
      </w:r>
      <w:r w:rsidR="00C77487" w:rsidRPr="00490FAE">
        <w:rPr>
          <w:rFonts w:asciiTheme="majorBidi" w:eastAsia="Times New Roman" w:hAnsiTheme="majorBidi" w:cstheme="majorBidi"/>
          <w:lang w:eastAsia="ar-SA"/>
        </w:rPr>
        <w:t>Tiek</w:t>
      </w:r>
      <w:r w:rsidR="00280A98" w:rsidRPr="00490FAE">
        <w:rPr>
          <w:rFonts w:asciiTheme="majorBidi" w:eastAsia="Times New Roman" w:hAnsiTheme="majorBidi" w:cstheme="majorBidi"/>
          <w:lang w:eastAsia="ar-SA"/>
        </w:rPr>
        <w:t xml:space="preserve">ėjo raštiško kreipimosi pasirašyti Prekių perdavimo - priėmimo aktą, jei Prekių kokybė atitinka Sutartyje nustatytus reikalavimus. Jeigu Prekių perdavimo - priėmimo metu nustatoma, kad Prekės yra nekokybiškos ir/ arba neatitinka Sutartyje nustatytų reikalavimų, </w:t>
      </w:r>
      <w:r w:rsidRPr="00490FAE">
        <w:rPr>
          <w:rFonts w:asciiTheme="majorBidi" w:eastAsia="Times New Roman" w:hAnsiTheme="majorBidi" w:cstheme="majorBidi"/>
          <w:lang w:eastAsia="ar-SA"/>
        </w:rPr>
        <w:t>Pirkėj</w:t>
      </w:r>
      <w:r w:rsidR="00280A98" w:rsidRPr="00490FAE">
        <w:rPr>
          <w:rFonts w:asciiTheme="majorBidi" w:eastAsia="Times New Roman" w:hAnsiTheme="majorBidi" w:cstheme="majorBidi"/>
          <w:lang w:eastAsia="ar-SA"/>
        </w:rPr>
        <w:t xml:space="preserve">as turi teisę atsisakyti pasirašyti Prekių perdavimo – priėmimo aktą, raštu nurodydamas priimto sprendimo motyvus (jei įmanoma, nurodydamas ir per kiek laiko  </w:t>
      </w:r>
      <w:r w:rsidR="00C77487" w:rsidRPr="00490FAE">
        <w:rPr>
          <w:rFonts w:asciiTheme="majorBidi" w:eastAsia="Times New Roman" w:hAnsiTheme="majorBidi" w:cstheme="majorBidi"/>
          <w:lang w:eastAsia="ar-SA"/>
        </w:rPr>
        <w:t>Tiek</w:t>
      </w:r>
      <w:r w:rsidR="00280A98" w:rsidRPr="00490FAE">
        <w:rPr>
          <w:rFonts w:asciiTheme="majorBidi" w:eastAsia="Times New Roman" w:hAnsiTheme="majorBidi" w:cstheme="majorBidi"/>
          <w:lang w:eastAsia="ar-SA"/>
        </w:rPr>
        <w:t>ėjas privalo pristatyti kokybiškas Prekes.</w:t>
      </w:r>
    </w:p>
    <w:p w14:paraId="6540F9A5" w14:textId="4F6017BB" w:rsidR="00280A98" w:rsidRPr="00490FAE" w:rsidRDefault="00280A98" w:rsidP="00572102">
      <w:pPr>
        <w:numPr>
          <w:ilvl w:val="1"/>
          <w:numId w:val="3"/>
        </w:numPr>
        <w:tabs>
          <w:tab w:val="left" w:pos="567"/>
        </w:tabs>
        <w:suppressAutoHyphens/>
        <w:spacing w:after="0" w:line="240" w:lineRule="auto"/>
        <w:ind w:left="0" w:firstLine="0"/>
        <w:contextualSpacing/>
        <w:jc w:val="both"/>
        <w:rPr>
          <w:rFonts w:asciiTheme="majorBidi" w:eastAsia="Calibri" w:hAnsiTheme="majorBidi" w:cstheme="majorBidi"/>
          <w:lang w:eastAsia="x-none"/>
        </w:rPr>
      </w:pPr>
      <w:r w:rsidRPr="00490FAE">
        <w:rPr>
          <w:rFonts w:asciiTheme="majorBidi" w:eastAsia="Calibri" w:hAnsiTheme="majorBidi" w:cstheme="majorBidi"/>
          <w:lang w:eastAsia="x-none"/>
        </w:rPr>
        <w:t xml:space="preserve">Jeigu Prekių perdavimo – priėmimo metu nustatomi Prekių trūkumai, </w:t>
      </w:r>
      <w:r w:rsidR="000C1397" w:rsidRPr="00490FAE">
        <w:rPr>
          <w:rFonts w:asciiTheme="majorBidi" w:eastAsia="Calibri" w:hAnsiTheme="majorBidi" w:cstheme="majorBidi"/>
          <w:lang w:eastAsia="x-none"/>
        </w:rPr>
        <w:t>Pirkėj</w:t>
      </w:r>
      <w:r w:rsidRPr="00490FAE">
        <w:rPr>
          <w:rFonts w:asciiTheme="majorBidi" w:eastAsia="Calibri" w:hAnsiTheme="majorBidi" w:cstheme="majorBidi"/>
          <w:lang w:eastAsia="x-none"/>
        </w:rPr>
        <w:t>as turi teisę nepriimti Prekių.</w:t>
      </w:r>
    </w:p>
    <w:p w14:paraId="08B617C5" w14:textId="77777777" w:rsidR="00280A98" w:rsidRPr="00490FAE" w:rsidRDefault="00280A98" w:rsidP="00572102">
      <w:pPr>
        <w:numPr>
          <w:ilvl w:val="1"/>
          <w:numId w:val="3"/>
        </w:numPr>
        <w:tabs>
          <w:tab w:val="left" w:pos="567"/>
        </w:tabs>
        <w:suppressAutoHyphens/>
        <w:spacing w:after="0" w:line="240" w:lineRule="auto"/>
        <w:ind w:left="0" w:firstLine="0"/>
        <w:jc w:val="both"/>
        <w:rPr>
          <w:rFonts w:asciiTheme="majorBidi" w:eastAsia="Times New Roman" w:hAnsiTheme="majorBidi" w:cstheme="majorBidi"/>
          <w:color w:val="000000"/>
          <w:lang w:eastAsia="ar-SA"/>
        </w:rPr>
      </w:pPr>
      <w:r w:rsidRPr="00490FAE">
        <w:rPr>
          <w:rFonts w:asciiTheme="majorBidi" w:eastAsia="Times New Roman" w:hAnsiTheme="majorBidi" w:cstheme="majorBidi"/>
          <w:color w:val="000000"/>
          <w:lang w:eastAsia="ar-SA"/>
        </w:rPr>
        <w:t xml:space="preserve">Prekių </w:t>
      </w:r>
      <w:r w:rsidRPr="00490FAE">
        <w:rPr>
          <w:rFonts w:asciiTheme="majorBidi" w:eastAsia="Times New Roman" w:hAnsiTheme="majorBidi" w:cstheme="majorBidi"/>
          <w:lang w:eastAsia="ar-SA"/>
        </w:rPr>
        <w:t>perdavimo – priėmimo</w:t>
      </w:r>
      <w:r w:rsidRPr="00490FAE">
        <w:rPr>
          <w:rFonts w:asciiTheme="majorBidi" w:eastAsia="Times New Roman" w:hAnsiTheme="majorBidi" w:cstheme="majorBidi"/>
          <w:color w:val="000000"/>
          <w:lang w:eastAsia="ar-SA"/>
        </w:rPr>
        <w:t xml:space="preserve"> aktas</w:t>
      </w:r>
      <w:r w:rsidRPr="00490FAE">
        <w:rPr>
          <w:rFonts w:asciiTheme="majorBidi" w:eastAsia="Times New Roman" w:hAnsiTheme="majorBidi" w:cstheme="majorBidi"/>
          <w:lang w:eastAsia="ar-SA"/>
        </w:rPr>
        <w:t xml:space="preserve">, </w:t>
      </w:r>
      <w:r w:rsidRPr="00490FAE">
        <w:rPr>
          <w:rFonts w:asciiTheme="majorBidi" w:eastAsia="Times New Roman" w:hAnsiTheme="majorBidi" w:cstheme="majorBidi"/>
          <w:color w:val="000000"/>
          <w:lang w:eastAsia="ar-SA"/>
        </w:rPr>
        <w:t xml:space="preserve">turi būti surašytas dviem vienodą teisinę galią turinčiais egzemplioriais, kuriuos pasirašo abiejų Šalių įgalioti asmenys. </w:t>
      </w:r>
    </w:p>
    <w:p w14:paraId="2D77D40A" w14:textId="257D0C71" w:rsidR="00280A98" w:rsidRPr="00490FAE" w:rsidRDefault="00C77487" w:rsidP="00572102">
      <w:pPr>
        <w:numPr>
          <w:ilvl w:val="1"/>
          <w:numId w:val="3"/>
        </w:numPr>
        <w:tabs>
          <w:tab w:val="left" w:pos="0"/>
          <w:tab w:val="left" w:pos="567"/>
          <w:tab w:val="left" w:pos="709"/>
        </w:tabs>
        <w:suppressAutoHyphens/>
        <w:spacing w:after="0" w:line="240" w:lineRule="auto"/>
        <w:ind w:left="0" w:firstLine="0"/>
        <w:jc w:val="both"/>
        <w:rPr>
          <w:rFonts w:asciiTheme="majorBidi" w:eastAsia="Times New Roman" w:hAnsiTheme="majorBidi" w:cstheme="majorBidi"/>
          <w:color w:val="FF0000"/>
          <w:lang w:eastAsia="ar-SA"/>
        </w:rPr>
      </w:pPr>
      <w:r w:rsidRPr="00490FAE">
        <w:rPr>
          <w:rFonts w:asciiTheme="majorBidi" w:eastAsia="Times New Roman" w:hAnsiTheme="majorBidi" w:cstheme="majorBidi"/>
          <w:lang w:eastAsia="ar-SA"/>
        </w:rPr>
        <w:t>Tiek</w:t>
      </w:r>
      <w:r w:rsidR="00280A98" w:rsidRPr="00490FAE">
        <w:rPr>
          <w:rFonts w:asciiTheme="majorBidi" w:eastAsia="Times New Roman" w:hAnsiTheme="majorBidi" w:cstheme="majorBidi"/>
          <w:lang w:eastAsia="ar-SA"/>
        </w:rPr>
        <w:t xml:space="preserve">ėjui </w:t>
      </w:r>
      <w:r w:rsidR="00280A98" w:rsidRPr="00490FAE">
        <w:rPr>
          <w:rFonts w:asciiTheme="majorBidi" w:eastAsia="Times New Roman" w:hAnsiTheme="majorBidi" w:cstheme="majorBidi"/>
          <w:color w:val="000000"/>
          <w:lang w:eastAsia="ar-SA"/>
        </w:rPr>
        <w:t xml:space="preserve">vėluojant pristatyti Prekes šioje Sutartyje bei jos prieduose nustatytais terminais dėl priežasčių, nepriklausančių nuo </w:t>
      </w:r>
      <w:r w:rsidR="000C1397" w:rsidRPr="00490FAE">
        <w:rPr>
          <w:rFonts w:asciiTheme="majorBidi" w:eastAsia="Times New Roman" w:hAnsiTheme="majorBidi" w:cstheme="majorBidi"/>
          <w:color w:val="000000"/>
          <w:lang w:eastAsia="ar-SA"/>
        </w:rPr>
        <w:t>Pirkėj</w:t>
      </w:r>
      <w:r w:rsidR="00280A98" w:rsidRPr="00490FAE">
        <w:rPr>
          <w:rFonts w:asciiTheme="majorBidi" w:eastAsia="Times New Roman" w:hAnsiTheme="majorBidi" w:cstheme="majorBidi"/>
          <w:color w:val="000000"/>
          <w:lang w:eastAsia="ar-SA"/>
        </w:rPr>
        <w:t xml:space="preserve">o, </w:t>
      </w:r>
      <w:r w:rsidRPr="00490FAE">
        <w:rPr>
          <w:rFonts w:asciiTheme="majorBidi" w:eastAsia="Times New Roman" w:hAnsiTheme="majorBidi" w:cstheme="majorBidi"/>
          <w:lang w:eastAsia="ar-SA"/>
        </w:rPr>
        <w:t>Tiek</w:t>
      </w:r>
      <w:r w:rsidR="00280A98" w:rsidRPr="00490FAE">
        <w:rPr>
          <w:rFonts w:asciiTheme="majorBidi" w:eastAsia="Times New Roman" w:hAnsiTheme="majorBidi" w:cstheme="majorBidi"/>
          <w:lang w:eastAsia="ar-SA"/>
        </w:rPr>
        <w:t>ėjas</w:t>
      </w:r>
      <w:r w:rsidR="00280A98" w:rsidRPr="00490FAE">
        <w:rPr>
          <w:rFonts w:asciiTheme="majorBidi" w:eastAsia="Times New Roman" w:hAnsiTheme="majorBidi" w:cstheme="majorBidi"/>
          <w:color w:val="000000"/>
          <w:lang w:eastAsia="ar-SA"/>
        </w:rPr>
        <w:t xml:space="preserve">, </w:t>
      </w:r>
      <w:r w:rsidR="000C1397" w:rsidRPr="00490FAE">
        <w:rPr>
          <w:rFonts w:asciiTheme="majorBidi" w:eastAsia="Times New Roman" w:hAnsiTheme="majorBidi" w:cstheme="majorBidi"/>
          <w:color w:val="000000"/>
          <w:lang w:eastAsia="ar-SA"/>
        </w:rPr>
        <w:t>Pirkėj</w:t>
      </w:r>
      <w:r w:rsidR="00280A98" w:rsidRPr="00490FAE">
        <w:rPr>
          <w:rFonts w:asciiTheme="majorBidi" w:eastAsia="Times New Roman" w:hAnsiTheme="majorBidi" w:cstheme="majorBidi"/>
          <w:color w:val="000000"/>
          <w:lang w:eastAsia="ar-SA"/>
        </w:rPr>
        <w:t xml:space="preserve">ui pareikalavus, moka </w:t>
      </w:r>
      <w:r w:rsidR="000C1397" w:rsidRPr="00490FAE">
        <w:rPr>
          <w:rFonts w:asciiTheme="majorBidi" w:eastAsia="Times New Roman" w:hAnsiTheme="majorBidi" w:cstheme="majorBidi"/>
          <w:color w:val="000000"/>
          <w:lang w:eastAsia="ar-SA"/>
        </w:rPr>
        <w:t>Pirkėj</w:t>
      </w:r>
      <w:r w:rsidR="00280A98" w:rsidRPr="00490FAE">
        <w:rPr>
          <w:rFonts w:asciiTheme="majorBidi" w:eastAsia="Times New Roman" w:hAnsiTheme="majorBidi" w:cstheme="majorBidi"/>
          <w:color w:val="000000"/>
          <w:lang w:eastAsia="ar-SA"/>
        </w:rPr>
        <w:t xml:space="preserve">ui delspinigius bei atlygina </w:t>
      </w:r>
      <w:r w:rsidR="000C1397" w:rsidRPr="00490FAE">
        <w:rPr>
          <w:rFonts w:asciiTheme="majorBidi" w:eastAsia="Times New Roman" w:hAnsiTheme="majorBidi" w:cstheme="majorBidi"/>
          <w:color w:val="000000"/>
          <w:lang w:eastAsia="ar-SA"/>
        </w:rPr>
        <w:t>Pirkėj</w:t>
      </w:r>
      <w:r w:rsidR="00280A98" w:rsidRPr="00490FAE">
        <w:rPr>
          <w:rFonts w:asciiTheme="majorBidi" w:eastAsia="Times New Roman" w:hAnsiTheme="majorBidi" w:cstheme="majorBidi"/>
          <w:color w:val="000000"/>
          <w:lang w:eastAsia="ar-SA"/>
        </w:rPr>
        <w:t>o dėl to patirtus nuostolius tiek, kiek jų nepadengia delspinigiai</w:t>
      </w:r>
      <w:r w:rsidR="00C35C28">
        <w:rPr>
          <w:rFonts w:asciiTheme="majorBidi" w:eastAsia="Times New Roman" w:hAnsiTheme="majorBidi" w:cstheme="majorBidi"/>
          <w:color w:val="000000"/>
          <w:lang w:eastAsia="ar-SA"/>
        </w:rPr>
        <w:t xml:space="preserve">, kaip numatyta </w:t>
      </w:r>
      <w:r w:rsidR="00201D9D">
        <w:rPr>
          <w:rFonts w:asciiTheme="majorBidi" w:eastAsia="Times New Roman" w:hAnsiTheme="majorBidi" w:cstheme="majorBidi"/>
          <w:color w:val="000000"/>
          <w:lang w:eastAsia="ar-SA"/>
        </w:rPr>
        <w:t xml:space="preserve">sudarytoje </w:t>
      </w:r>
      <w:r w:rsidR="00AF5F52">
        <w:rPr>
          <w:rFonts w:asciiTheme="majorBidi" w:eastAsia="Times New Roman" w:hAnsiTheme="majorBidi" w:cstheme="majorBidi"/>
          <w:color w:val="000000"/>
          <w:lang w:eastAsia="ar-SA"/>
        </w:rPr>
        <w:t>S</w:t>
      </w:r>
      <w:r w:rsidR="00C35C28">
        <w:rPr>
          <w:rFonts w:asciiTheme="majorBidi" w:eastAsia="Times New Roman" w:hAnsiTheme="majorBidi" w:cstheme="majorBidi"/>
          <w:color w:val="000000"/>
          <w:lang w:eastAsia="ar-SA"/>
        </w:rPr>
        <w:t>utartyje</w:t>
      </w:r>
      <w:r w:rsidR="00280A98" w:rsidRPr="00490FAE">
        <w:rPr>
          <w:rFonts w:asciiTheme="majorBidi" w:eastAsia="Times New Roman" w:hAnsiTheme="majorBidi" w:cstheme="majorBidi"/>
          <w:color w:val="000000"/>
          <w:lang w:eastAsia="ar-SA"/>
        </w:rPr>
        <w:t>.</w:t>
      </w:r>
    </w:p>
    <w:p w14:paraId="690E500F" w14:textId="77777777" w:rsidR="00280A98" w:rsidRPr="00490FAE" w:rsidRDefault="00280A98" w:rsidP="00572102">
      <w:pPr>
        <w:numPr>
          <w:ilvl w:val="1"/>
          <w:numId w:val="3"/>
        </w:numPr>
        <w:tabs>
          <w:tab w:val="left" w:pos="567"/>
        </w:tabs>
        <w:suppressAutoHyphens/>
        <w:spacing w:after="0" w:line="240" w:lineRule="auto"/>
        <w:ind w:left="0" w:firstLine="0"/>
        <w:jc w:val="both"/>
        <w:rPr>
          <w:rFonts w:asciiTheme="majorBidi" w:eastAsia="Times New Roman" w:hAnsiTheme="majorBidi" w:cstheme="majorBidi"/>
          <w:lang w:eastAsia="ar-SA"/>
        </w:rPr>
      </w:pPr>
      <w:bookmarkStart w:id="3" w:name="_Ref339046163"/>
      <w:r w:rsidRPr="00490FAE">
        <w:rPr>
          <w:rFonts w:asciiTheme="majorBidi" w:eastAsia="Times New Roman" w:hAnsiTheme="majorBidi" w:cstheme="majorBidi"/>
          <w:lang w:eastAsia="ar-SA"/>
        </w:rPr>
        <w:t>Rašytiniu Šalių sutarimu Prekių pristatymo terminai gali būti pratęsti jeigu:</w:t>
      </w:r>
      <w:bookmarkEnd w:id="3"/>
    </w:p>
    <w:p w14:paraId="652233C7" w14:textId="7CC2C79A" w:rsidR="00280A98" w:rsidRPr="00490FAE" w:rsidRDefault="000C1397" w:rsidP="00572102">
      <w:pPr>
        <w:numPr>
          <w:ilvl w:val="2"/>
          <w:numId w:val="3"/>
        </w:numPr>
        <w:tabs>
          <w:tab w:val="left" w:pos="567"/>
          <w:tab w:val="left" w:pos="709"/>
          <w:tab w:val="left" w:pos="851"/>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Pirkėj</w:t>
      </w:r>
      <w:r w:rsidR="00280A98" w:rsidRPr="00490FAE">
        <w:rPr>
          <w:rFonts w:asciiTheme="majorBidi" w:eastAsia="Times New Roman" w:hAnsiTheme="majorBidi" w:cstheme="majorBidi"/>
          <w:lang w:eastAsia="ar-SA"/>
        </w:rPr>
        <w:t xml:space="preserve">as nevykdo ar netinkamai vykdo savo įsipareigojimus pagal šią Sutartį ir todėl </w:t>
      </w:r>
      <w:r w:rsidR="00C77487" w:rsidRPr="00490FAE">
        <w:rPr>
          <w:rFonts w:asciiTheme="majorBidi" w:eastAsia="Times New Roman" w:hAnsiTheme="majorBidi" w:cstheme="majorBidi"/>
          <w:lang w:eastAsia="ar-SA"/>
        </w:rPr>
        <w:t>Tiek</w:t>
      </w:r>
      <w:r w:rsidR="00280A98" w:rsidRPr="00490FAE">
        <w:rPr>
          <w:rFonts w:asciiTheme="majorBidi" w:eastAsia="Times New Roman" w:hAnsiTheme="majorBidi" w:cstheme="majorBidi"/>
          <w:lang w:eastAsia="ar-SA"/>
        </w:rPr>
        <w:t>ėjas negali pristatyti Prekių;</w:t>
      </w:r>
    </w:p>
    <w:p w14:paraId="6C293B72" w14:textId="4CCCE6B0" w:rsidR="00280A98" w:rsidRPr="00490FAE" w:rsidRDefault="000C1397" w:rsidP="00572102">
      <w:pPr>
        <w:numPr>
          <w:ilvl w:val="2"/>
          <w:numId w:val="3"/>
        </w:numPr>
        <w:tabs>
          <w:tab w:val="left" w:pos="567"/>
          <w:tab w:val="left" w:pos="851"/>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Pirkėj</w:t>
      </w:r>
      <w:r w:rsidR="00280A98" w:rsidRPr="00490FAE">
        <w:rPr>
          <w:rFonts w:asciiTheme="majorBidi" w:eastAsia="Times New Roman" w:hAnsiTheme="majorBidi" w:cstheme="majorBidi"/>
          <w:lang w:eastAsia="ar-SA"/>
        </w:rPr>
        <w:t xml:space="preserve">o </w:t>
      </w:r>
      <w:r w:rsidR="00C77487" w:rsidRPr="00490FAE">
        <w:rPr>
          <w:rFonts w:asciiTheme="majorBidi" w:eastAsia="Times New Roman" w:hAnsiTheme="majorBidi" w:cstheme="majorBidi"/>
          <w:lang w:eastAsia="ar-SA"/>
        </w:rPr>
        <w:t>Tiek</w:t>
      </w:r>
      <w:r w:rsidR="00280A98" w:rsidRPr="00490FAE">
        <w:rPr>
          <w:rFonts w:asciiTheme="majorBidi" w:eastAsia="Times New Roman" w:hAnsiTheme="majorBidi" w:cstheme="majorBidi"/>
          <w:lang w:eastAsia="ar-SA"/>
        </w:rPr>
        <w:t xml:space="preserve">ėjui pateikia papildomus nurodymus ir/arba informaciją, kuri turi įtakos </w:t>
      </w:r>
      <w:r w:rsidR="00C77487" w:rsidRPr="00490FAE">
        <w:rPr>
          <w:rFonts w:asciiTheme="majorBidi" w:eastAsia="Times New Roman" w:hAnsiTheme="majorBidi" w:cstheme="majorBidi"/>
          <w:lang w:eastAsia="ar-SA"/>
        </w:rPr>
        <w:t>Tiek</w:t>
      </w:r>
      <w:r w:rsidR="00280A98" w:rsidRPr="00490FAE">
        <w:rPr>
          <w:rFonts w:asciiTheme="majorBidi" w:eastAsia="Times New Roman" w:hAnsiTheme="majorBidi" w:cstheme="majorBidi"/>
          <w:lang w:eastAsia="ar-SA"/>
        </w:rPr>
        <w:t>ėjo Prekių pristatymo terminams;</w:t>
      </w:r>
    </w:p>
    <w:p w14:paraId="04DA82AC" w14:textId="79F3336A" w:rsidR="00280A98" w:rsidRPr="00490FAE" w:rsidRDefault="00280A98" w:rsidP="00572102">
      <w:pPr>
        <w:numPr>
          <w:ilvl w:val="2"/>
          <w:numId w:val="3"/>
        </w:numPr>
        <w:tabs>
          <w:tab w:val="left" w:pos="567"/>
          <w:tab w:val="left" w:pos="851"/>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 xml:space="preserve">bet kokios kitos kliūtys, priskirtinos </w:t>
      </w:r>
      <w:r w:rsidR="000C1397" w:rsidRPr="00490FAE">
        <w:rPr>
          <w:rFonts w:asciiTheme="majorBidi" w:eastAsia="Times New Roman" w:hAnsiTheme="majorBidi" w:cstheme="majorBidi"/>
          <w:lang w:eastAsia="ar-SA"/>
        </w:rPr>
        <w:t>Pirkėj</w:t>
      </w:r>
      <w:r w:rsidRPr="00490FAE">
        <w:rPr>
          <w:rFonts w:asciiTheme="majorBidi" w:eastAsia="Times New Roman" w:hAnsiTheme="majorBidi" w:cstheme="majorBidi"/>
          <w:lang w:eastAsia="ar-SA"/>
        </w:rPr>
        <w:t xml:space="preserve">o ir (arba) </w:t>
      </w:r>
      <w:r w:rsidR="000C1397" w:rsidRPr="00490FAE">
        <w:rPr>
          <w:rFonts w:asciiTheme="majorBidi" w:eastAsia="Times New Roman" w:hAnsiTheme="majorBidi" w:cstheme="majorBidi"/>
          <w:lang w:eastAsia="ar-SA"/>
        </w:rPr>
        <w:t>Pirkėj</w:t>
      </w:r>
      <w:r w:rsidRPr="00490FAE">
        <w:rPr>
          <w:rFonts w:asciiTheme="majorBidi" w:eastAsia="Times New Roman" w:hAnsiTheme="majorBidi" w:cstheme="majorBidi"/>
          <w:lang w:eastAsia="ar-SA"/>
        </w:rPr>
        <w:t xml:space="preserve">o samdomiems tretiesiems asmenims, jei jie trukdo </w:t>
      </w:r>
      <w:r w:rsidR="00C77487" w:rsidRPr="00490FAE">
        <w:rPr>
          <w:rFonts w:asciiTheme="majorBidi" w:eastAsia="Times New Roman" w:hAnsiTheme="majorBidi" w:cstheme="majorBidi"/>
          <w:lang w:eastAsia="ar-SA"/>
        </w:rPr>
        <w:t>Tiek</w:t>
      </w:r>
      <w:r w:rsidRPr="00490FAE">
        <w:rPr>
          <w:rFonts w:asciiTheme="majorBidi" w:eastAsia="Times New Roman" w:hAnsiTheme="majorBidi" w:cstheme="majorBidi"/>
          <w:lang w:eastAsia="ar-SA"/>
        </w:rPr>
        <w:t xml:space="preserve">ėjui laiku pristatyti Prekes. </w:t>
      </w:r>
    </w:p>
    <w:p w14:paraId="4DD3B682" w14:textId="77777777" w:rsidR="00280A98" w:rsidRPr="00490FAE" w:rsidRDefault="00280A98" w:rsidP="00490FAE">
      <w:pPr>
        <w:suppressAutoHyphens/>
        <w:spacing w:after="0" w:line="240" w:lineRule="auto"/>
        <w:jc w:val="both"/>
        <w:rPr>
          <w:rFonts w:asciiTheme="majorBidi" w:eastAsia="Times New Roman" w:hAnsiTheme="majorBidi" w:cstheme="majorBidi"/>
          <w:b/>
          <w:lang w:eastAsia="ar-SA"/>
        </w:rPr>
      </w:pPr>
    </w:p>
    <w:p w14:paraId="4E0D71A4" w14:textId="79FAF71A" w:rsidR="00280A98" w:rsidRPr="00490FAE" w:rsidRDefault="00085B80" w:rsidP="00314979">
      <w:pPr>
        <w:tabs>
          <w:tab w:val="left" w:pos="426"/>
        </w:tabs>
        <w:suppressAutoHyphens/>
        <w:spacing w:after="0" w:line="240" w:lineRule="auto"/>
        <w:ind w:left="2411"/>
        <w:rPr>
          <w:rFonts w:asciiTheme="majorBidi" w:eastAsia="Times New Roman" w:hAnsiTheme="majorBidi" w:cstheme="majorBidi"/>
          <w:b/>
          <w:lang w:eastAsia="ar-SA"/>
        </w:rPr>
      </w:pPr>
      <w:r>
        <w:rPr>
          <w:rFonts w:asciiTheme="majorBidi" w:eastAsia="Times New Roman" w:hAnsiTheme="majorBidi" w:cstheme="majorBidi"/>
          <w:b/>
          <w:lang w:eastAsia="ar-SA"/>
        </w:rPr>
        <w:t>1</w:t>
      </w:r>
      <w:r w:rsidR="0030149C">
        <w:rPr>
          <w:rFonts w:asciiTheme="majorBidi" w:eastAsia="Times New Roman" w:hAnsiTheme="majorBidi" w:cstheme="majorBidi"/>
          <w:b/>
          <w:lang w:eastAsia="ar-SA"/>
        </w:rPr>
        <w:t>2</w:t>
      </w:r>
      <w:r>
        <w:rPr>
          <w:rFonts w:asciiTheme="majorBidi" w:eastAsia="Times New Roman" w:hAnsiTheme="majorBidi" w:cstheme="majorBidi"/>
          <w:b/>
          <w:lang w:eastAsia="ar-SA"/>
        </w:rPr>
        <w:t xml:space="preserve">. </w:t>
      </w:r>
      <w:r w:rsidR="00280A98" w:rsidRPr="00490FAE">
        <w:rPr>
          <w:rFonts w:asciiTheme="majorBidi" w:eastAsia="Times New Roman" w:hAnsiTheme="majorBidi" w:cstheme="majorBidi"/>
          <w:b/>
          <w:lang w:eastAsia="ar-SA"/>
        </w:rPr>
        <w:t>PRELIMIANRIOSIOS SUTARTIES SĄLYGŲ KEITIMAS</w:t>
      </w:r>
    </w:p>
    <w:p w14:paraId="4032B518" w14:textId="77777777" w:rsidR="0030149C" w:rsidRPr="0030149C" w:rsidRDefault="0030149C" w:rsidP="00572102">
      <w:pPr>
        <w:pStyle w:val="ListParagraph"/>
        <w:numPr>
          <w:ilvl w:val="0"/>
          <w:numId w:val="12"/>
        </w:numPr>
        <w:tabs>
          <w:tab w:val="left" w:pos="709"/>
        </w:tabs>
        <w:suppressAutoHyphens/>
        <w:contextualSpacing w:val="0"/>
        <w:rPr>
          <w:rFonts w:asciiTheme="majorBidi" w:hAnsiTheme="majorBidi" w:cstheme="majorBidi"/>
          <w:vanish/>
          <w:sz w:val="22"/>
          <w:szCs w:val="22"/>
          <w:lang w:eastAsia="ar-SA"/>
        </w:rPr>
      </w:pPr>
    </w:p>
    <w:p w14:paraId="44F7156C" w14:textId="77777777" w:rsidR="0030149C" w:rsidRPr="0030149C" w:rsidRDefault="0030149C" w:rsidP="00572102">
      <w:pPr>
        <w:pStyle w:val="ListParagraph"/>
        <w:numPr>
          <w:ilvl w:val="0"/>
          <w:numId w:val="12"/>
        </w:numPr>
        <w:tabs>
          <w:tab w:val="left" w:pos="709"/>
        </w:tabs>
        <w:suppressAutoHyphens/>
        <w:contextualSpacing w:val="0"/>
        <w:rPr>
          <w:rFonts w:asciiTheme="majorBidi" w:hAnsiTheme="majorBidi" w:cstheme="majorBidi"/>
          <w:vanish/>
          <w:sz w:val="22"/>
          <w:szCs w:val="22"/>
          <w:lang w:eastAsia="ar-SA"/>
        </w:rPr>
      </w:pPr>
    </w:p>
    <w:p w14:paraId="7DBD803A" w14:textId="77777777" w:rsidR="0030149C" w:rsidRPr="0030149C" w:rsidRDefault="0030149C" w:rsidP="00572102">
      <w:pPr>
        <w:pStyle w:val="ListParagraph"/>
        <w:numPr>
          <w:ilvl w:val="0"/>
          <w:numId w:val="12"/>
        </w:numPr>
        <w:tabs>
          <w:tab w:val="left" w:pos="709"/>
        </w:tabs>
        <w:suppressAutoHyphens/>
        <w:contextualSpacing w:val="0"/>
        <w:rPr>
          <w:rFonts w:asciiTheme="majorBidi" w:hAnsiTheme="majorBidi" w:cstheme="majorBidi"/>
          <w:vanish/>
          <w:sz w:val="22"/>
          <w:szCs w:val="22"/>
          <w:lang w:eastAsia="ar-SA"/>
        </w:rPr>
      </w:pPr>
    </w:p>
    <w:p w14:paraId="4D59C73A" w14:textId="77777777" w:rsidR="0030149C" w:rsidRPr="0030149C" w:rsidRDefault="0030149C" w:rsidP="00572102">
      <w:pPr>
        <w:pStyle w:val="ListParagraph"/>
        <w:numPr>
          <w:ilvl w:val="0"/>
          <w:numId w:val="12"/>
        </w:numPr>
        <w:tabs>
          <w:tab w:val="left" w:pos="709"/>
        </w:tabs>
        <w:suppressAutoHyphens/>
        <w:contextualSpacing w:val="0"/>
        <w:rPr>
          <w:rFonts w:asciiTheme="majorBidi" w:hAnsiTheme="majorBidi" w:cstheme="majorBidi"/>
          <w:vanish/>
          <w:sz w:val="22"/>
          <w:szCs w:val="22"/>
          <w:lang w:eastAsia="ar-SA"/>
        </w:rPr>
      </w:pPr>
    </w:p>
    <w:p w14:paraId="1F910CB5" w14:textId="77777777" w:rsidR="0030149C" w:rsidRPr="0030149C" w:rsidRDefault="0030149C" w:rsidP="00572102">
      <w:pPr>
        <w:pStyle w:val="ListParagraph"/>
        <w:numPr>
          <w:ilvl w:val="0"/>
          <w:numId w:val="12"/>
        </w:numPr>
        <w:tabs>
          <w:tab w:val="left" w:pos="709"/>
        </w:tabs>
        <w:suppressAutoHyphens/>
        <w:contextualSpacing w:val="0"/>
        <w:rPr>
          <w:rFonts w:asciiTheme="majorBidi" w:hAnsiTheme="majorBidi" w:cstheme="majorBidi"/>
          <w:vanish/>
          <w:sz w:val="22"/>
          <w:szCs w:val="22"/>
          <w:lang w:eastAsia="ar-SA"/>
        </w:rPr>
      </w:pPr>
    </w:p>
    <w:p w14:paraId="390D2906" w14:textId="77777777" w:rsidR="0030149C" w:rsidRPr="0030149C" w:rsidRDefault="0030149C" w:rsidP="00572102">
      <w:pPr>
        <w:pStyle w:val="ListParagraph"/>
        <w:numPr>
          <w:ilvl w:val="0"/>
          <w:numId w:val="12"/>
        </w:numPr>
        <w:tabs>
          <w:tab w:val="left" w:pos="709"/>
        </w:tabs>
        <w:suppressAutoHyphens/>
        <w:contextualSpacing w:val="0"/>
        <w:rPr>
          <w:rFonts w:asciiTheme="majorBidi" w:hAnsiTheme="majorBidi" w:cstheme="majorBidi"/>
          <w:vanish/>
          <w:sz w:val="22"/>
          <w:szCs w:val="22"/>
          <w:lang w:eastAsia="ar-SA"/>
        </w:rPr>
      </w:pPr>
    </w:p>
    <w:p w14:paraId="1099FFD9" w14:textId="77777777" w:rsidR="0030149C" w:rsidRPr="0030149C" w:rsidRDefault="0030149C" w:rsidP="00572102">
      <w:pPr>
        <w:pStyle w:val="ListParagraph"/>
        <w:numPr>
          <w:ilvl w:val="0"/>
          <w:numId w:val="12"/>
        </w:numPr>
        <w:tabs>
          <w:tab w:val="left" w:pos="709"/>
        </w:tabs>
        <w:suppressAutoHyphens/>
        <w:contextualSpacing w:val="0"/>
        <w:rPr>
          <w:rFonts w:asciiTheme="majorBidi" w:hAnsiTheme="majorBidi" w:cstheme="majorBidi"/>
          <w:vanish/>
          <w:sz w:val="22"/>
          <w:szCs w:val="22"/>
          <w:lang w:eastAsia="ar-SA"/>
        </w:rPr>
      </w:pPr>
    </w:p>
    <w:p w14:paraId="0BCC964D" w14:textId="48EB9403" w:rsidR="00280A98" w:rsidRPr="00490FAE" w:rsidRDefault="00280A98" w:rsidP="00572102">
      <w:pPr>
        <w:numPr>
          <w:ilvl w:val="1"/>
          <w:numId w:val="12"/>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 xml:space="preserve">Preliminariosios sutarties sąlygos Preliminariosios sutarties galiojimo laikotarpiu negali būti keičiamos, išskyrus tokias, kurios neprieštarauja  </w:t>
      </w:r>
      <w:bookmarkStart w:id="4" w:name="_Hlk505693783"/>
      <w:r w:rsidRPr="00490FAE">
        <w:rPr>
          <w:rFonts w:asciiTheme="majorBidi" w:eastAsia="Times New Roman" w:hAnsiTheme="majorBidi" w:cstheme="majorBidi"/>
          <w:lang w:eastAsia="ar-SA"/>
        </w:rPr>
        <w:t xml:space="preserve">Lietuvos Respublikos viešųjų pirkimų įstatymo </w:t>
      </w:r>
      <w:bookmarkEnd w:id="4"/>
      <w:r w:rsidRPr="00490FAE">
        <w:rPr>
          <w:rFonts w:asciiTheme="majorBidi" w:eastAsia="Times New Roman" w:hAnsiTheme="majorBidi" w:cstheme="majorBidi"/>
          <w:lang w:eastAsia="ar-SA"/>
        </w:rPr>
        <w:t>89 straipsnyje įtvirtintoms nuostatoms bei Preliminariosios sutarties sąlygas, kurias pakeitus nebūtų pažeisti Lietuvos Respublikos viešųjų pirkimų įstatymo 17 straipsnyje įtvirtinti pirkimų principai bei pirkimų tikslas. Sutarties sąlygų keitimu nėra laikomi techninio pobūdžio pirkimo sutarties pakeitimai (pavyzdžiui, Šalių rekvizitai, klaidos, numeracija) bei atskirų Sutarties vykdymo sąlygų koregavimas Sutartyje numatytomis aplinkybėmis.</w:t>
      </w:r>
    </w:p>
    <w:p w14:paraId="42AECF3B" w14:textId="242845F6" w:rsidR="00280A98" w:rsidRPr="00490FAE" w:rsidRDefault="00280A98" w:rsidP="00572102">
      <w:pPr>
        <w:numPr>
          <w:ilvl w:val="1"/>
          <w:numId w:val="12"/>
        </w:numPr>
        <w:tabs>
          <w:tab w:val="left" w:pos="709"/>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 xml:space="preserve">Preliminariosios sutarties sąlygų keitimą gali inicijuoti kiekviena Šalis, pateikdama kitai Šaliai atitinkamą prašymą bei jį pagrindžiančius dokumentus. Šalis, gavusi tokį prašymą, privalo jį išnagrinėti per 7 </w:t>
      </w:r>
      <w:r w:rsidR="00B952B2" w:rsidRPr="00490FAE">
        <w:rPr>
          <w:rFonts w:asciiTheme="majorBidi" w:eastAsia="Times New Roman" w:hAnsiTheme="majorBidi" w:cstheme="majorBidi"/>
          <w:lang w:eastAsia="ar-SA"/>
        </w:rPr>
        <w:t xml:space="preserve">(septynias) </w:t>
      </w:r>
      <w:r w:rsidRPr="00490FAE">
        <w:rPr>
          <w:rFonts w:asciiTheme="majorBidi" w:eastAsia="Times New Roman" w:hAnsiTheme="majorBidi" w:cstheme="majorBidi"/>
          <w:lang w:eastAsia="ar-SA"/>
        </w:rPr>
        <w:t xml:space="preserve">kalendorines dienas ir kitai Šaliai pateikti motyvuotą raštišką atsakymą. Šalių nesutarimo atveju sprendimo teisė priklauso </w:t>
      </w:r>
      <w:r w:rsidR="000C1397" w:rsidRPr="00490FAE">
        <w:rPr>
          <w:rFonts w:asciiTheme="majorBidi" w:eastAsia="Times New Roman" w:hAnsiTheme="majorBidi" w:cstheme="majorBidi"/>
          <w:lang w:eastAsia="ar-SA"/>
        </w:rPr>
        <w:t>Pirkėj</w:t>
      </w:r>
      <w:r w:rsidRPr="00490FAE">
        <w:rPr>
          <w:rFonts w:asciiTheme="majorBidi" w:eastAsia="Times New Roman" w:hAnsiTheme="majorBidi" w:cstheme="majorBidi"/>
          <w:lang w:eastAsia="ar-SA"/>
        </w:rPr>
        <w:t>ui. Preliminariosios sutarties 1</w:t>
      </w:r>
      <w:r w:rsidR="0030149C">
        <w:rPr>
          <w:rFonts w:asciiTheme="majorBidi" w:eastAsia="Times New Roman" w:hAnsiTheme="majorBidi" w:cstheme="majorBidi"/>
          <w:lang w:eastAsia="ar-SA"/>
        </w:rPr>
        <w:t>2</w:t>
      </w:r>
      <w:r w:rsidRPr="00490FAE">
        <w:rPr>
          <w:rFonts w:asciiTheme="majorBidi" w:eastAsia="Times New Roman" w:hAnsiTheme="majorBidi" w:cstheme="majorBidi"/>
          <w:lang w:eastAsia="ar-SA"/>
        </w:rPr>
        <w:t xml:space="preserve">.1 punkte numatyti reikalavimai netaikomi: </w:t>
      </w:r>
      <w:r w:rsidRPr="00490FAE">
        <w:rPr>
          <w:rFonts w:asciiTheme="majorBidi" w:eastAsia="Times New Roman" w:hAnsiTheme="majorBidi" w:cstheme="majorBidi"/>
          <w:bCs/>
          <w:lang w:eastAsia="ar-SA"/>
        </w:rPr>
        <w:t xml:space="preserve">kainos perskaičiavimui dėl pasikeitusio PVM, Subtiekėjų ir jungtinės veiklos partnerių keitimui, </w:t>
      </w:r>
      <w:r w:rsidR="00D24DFF" w:rsidRPr="00490FAE">
        <w:rPr>
          <w:rFonts w:asciiTheme="majorBidi" w:hAnsiTheme="majorBidi" w:cstheme="majorBidi"/>
        </w:rPr>
        <w:t xml:space="preserve">Šalių rekvizitų keitimui,  klaidų taisymui ir </w:t>
      </w:r>
      <w:r w:rsidRPr="00490FAE">
        <w:rPr>
          <w:rFonts w:asciiTheme="majorBidi" w:eastAsia="Times New Roman" w:hAnsiTheme="majorBidi" w:cstheme="majorBidi"/>
          <w:lang w:eastAsia="ar-SA"/>
        </w:rPr>
        <w:t>k</w:t>
      </w:r>
      <w:r w:rsidRPr="00490FAE">
        <w:rPr>
          <w:rFonts w:asciiTheme="majorBidi" w:eastAsia="Times New Roman" w:hAnsiTheme="majorBidi" w:cstheme="majorBidi"/>
          <w:bCs/>
          <w:lang w:eastAsia="ar-SA"/>
        </w:rPr>
        <w:t xml:space="preserve">itiems Preliminariojoje sutartyje aiškiai aprašytiems atvejams (jei taikoma), </w:t>
      </w:r>
      <w:r w:rsidRPr="00490FAE">
        <w:rPr>
          <w:rFonts w:asciiTheme="majorBidi" w:eastAsia="Times New Roman" w:hAnsiTheme="majorBidi" w:cstheme="majorBidi"/>
          <w:lang w:eastAsia="ar-SA"/>
        </w:rPr>
        <w:t xml:space="preserve">Prekių  pristatymo termino pratęsimui, </w:t>
      </w:r>
      <w:r w:rsidRPr="00490FAE">
        <w:rPr>
          <w:rFonts w:asciiTheme="majorBidi" w:eastAsia="Times New Roman" w:hAnsiTheme="majorBidi" w:cstheme="majorBidi"/>
          <w:bCs/>
          <w:lang w:eastAsia="ar-SA"/>
        </w:rPr>
        <w:t>Šalių kontaktinių duomenų pakeitimui.</w:t>
      </w:r>
    </w:p>
    <w:p w14:paraId="4750DA4F" w14:textId="77777777" w:rsidR="00280A98" w:rsidRPr="00490FAE" w:rsidRDefault="00280A98" w:rsidP="00490FAE">
      <w:pPr>
        <w:suppressAutoHyphens/>
        <w:spacing w:after="0" w:line="240" w:lineRule="auto"/>
        <w:rPr>
          <w:rFonts w:asciiTheme="majorBidi" w:eastAsia="Times New Roman" w:hAnsiTheme="majorBidi" w:cstheme="majorBidi"/>
          <w:lang w:eastAsia="ar-SA"/>
        </w:rPr>
      </w:pPr>
    </w:p>
    <w:p w14:paraId="03D3D44E" w14:textId="739330D1" w:rsidR="00280A98" w:rsidRPr="00490FAE" w:rsidRDefault="00085B80" w:rsidP="00085B80">
      <w:pPr>
        <w:keepNext/>
        <w:tabs>
          <w:tab w:val="left" w:pos="426"/>
        </w:tabs>
        <w:suppressAutoHyphens/>
        <w:spacing w:after="0" w:line="240" w:lineRule="auto"/>
        <w:jc w:val="center"/>
        <w:outlineLvl w:val="0"/>
        <w:rPr>
          <w:rFonts w:asciiTheme="majorBidi" w:eastAsia="Times New Roman" w:hAnsiTheme="majorBidi" w:cstheme="majorBidi"/>
          <w:b/>
          <w:bCs/>
          <w:iCs/>
          <w:lang w:eastAsia="ar-SA"/>
        </w:rPr>
      </w:pPr>
      <w:r>
        <w:rPr>
          <w:rFonts w:asciiTheme="majorBidi" w:eastAsia="Times New Roman" w:hAnsiTheme="majorBidi" w:cstheme="majorBidi"/>
          <w:b/>
          <w:bCs/>
          <w:iCs/>
          <w:lang w:eastAsia="ar-SA"/>
        </w:rPr>
        <w:t>1</w:t>
      </w:r>
      <w:r w:rsidR="0030149C">
        <w:rPr>
          <w:rFonts w:asciiTheme="majorBidi" w:eastAsia="Times New Roman" w:hAnsiTheme="majorBidi" w:cstheme="majorBidi"/>
          <w:b/>
          <w:bCs/>
          <w:iCs/>
          <w:lang w:eastAsia="ar-SA"/>
        </w:rPr>
        <w:t>3</w:t>
      </w:r>
      <w:r>
        <w:rPr>
          <w:rFonts w:asciiTheme="majorBidi" w:eastAsia="Times New Roman" w:hAnsiTheme="majorBidi" w:cstheme="majorBidi"/>
          <w:b/>
          <w:bCs/>
          <w:iCs/>
          <w:lang w:eastAsia="ar-SA"/>
        </w:rPr>
        <w:t xml:space="preserve">. </w:t>
      </w:r>
      <w:r w:rsidR="00280A98" w:rsidRPr="00490FAE">
        <w:rPr>
          <w:rFonts w:asciiTheme="majorBidi" w:eastAsia="Times New Roman" w:hAnsiTheme="majorBidi" w:cstheme="majorBidi"/>
          <w:b/>
          <w:bCs/>
          <w:iCs/>
          <w:lang w:eastAsia="ar-SA"/>
        </w:rPr>
        <w:t>PRELIMIANRIOSIOS SUTARTIES PAŽEIDIMAS IR JO PASEKMĖS, SUTARTIES NUTRAUKIMAS</w:t>
      </w:r>
    </w:p>
    <w:p w14:paraId="02C9C68C" w14:textId="77777777" w:rsidR="0030149C" w:rsidRPr="0030149C" w:rsidRDefault="0030149C" w:rsidP="00572102">
      <w:pPr>
        <w:pStyle w:val="ListParagraph"/>
        <w:keepNext/>
        <w:numPr>
          <w:ilvl w:val="0"/>
          <w:numId w:val="13"/>
        </w:numPr>
        <w:tabs>
          <w:tab w:val="left" w:pos="0"/>
          <w:tab w:val="left" w:pos="567"/>
        </w:tabs>
        <w:suppressAutoHyphens/>
        <w:contextualSpacing w:val="0"/>
        <w:outlineLvl w:val="0"/>
        <w:rPr>
          <w:rFonts w:asciiTheme="majorBidi" w:hAnsiTheme="majorBidi" w:cstheme="majorBidi"/>
          <w:vanish/>
          <w:sz w:val="22"/>
          <w:szCs w:val="22"/>
          <w:lang w:eastAsia="ar-SA"/>
        </w:rPr>
      </w:pPr>
    </w:p>
    <w:p w14:paraId="553ABE25" w14:textId="77777777" w:rsidR="0030149C" w:rsidRPr="0030149C" w:rsidRDefault="0030149C" w:rsidP="00572102">
      <w:pPr>
        <w:pStyle w:val="ListParagraph"/>
        <w:keepNext/>
        <w:numPr>
          <w:ilvl w:val="0"/>
          <w:numId w:val="13"/>
        </w:numPr>
        <w:tabs>
          <w:tab w:val="left" w:pos="0"/>
          <w:tab w:val="left" w:pos="567"/>
        </w:tabs>
        <w:suppressAutoHyphens/>
        <w:contextualSpacing w:val="0"/>
        <w:outlineLvl w:val="0"/>
        <w:rPr>
          <w:rFonts w:asciiTheme="majorBidi" w:hAnsiTheme="majorBidi" w:cstheme="majorBidi"/>
          <w:vanish/>
          <w:sz w:val="22"/>
          <w:szCs w:val="22"/>
          <w:lang w:eastAsia="ar-SA"/>
        </w:rPr>
      </w:pPr>
    </w:p>
    <w:p w14:paraId="366323C1" w14:textId="77777777" w:rsidR="0030149C" w:rsidRPr="0030149C" w:rsidRDefault="0030149C" w:rsidP="00572102">
      <w:pPr>
        <w:pStyle w:val="ListParagraph"/>
        <w:keepNext/>
        <w:numPr>
          <w:ilvl w:val="0"/>
          <w:numId w:val="13"/>
        </w:numPr>
        <w:tabs>
          <w:tab w:val="left" w:pos="0"/>
          <w:tab w:val="left" w:pos="567"/>
        </w:tabs>
        <w:suppressAutoHyphens/>
        <w:contextualSpacing w:val="0"/>
        <w:outlineLvl w:val="0"/>
        <w:rPr>
          <w:rFonts w:asciiTheme="majorBidi" w:hAnsiTheme="majorBidi" w:cstheme="majorBidi"/>
          <w:vanish/>
          <w:sz w:val="22"/>
          <w:szCs w:val="22"/>
          <w:lang w:eastAsia="ar-SA"/>
        </w:rPr>
      </w:pPr>
    </w:p>
    <w:p w14:paraId="2AD6F604" w14:textId="77777777" w:rsidR="0030149C" w:rsidRPr="0030149C" w:rsidRDefault="0030149C" w:rsidP="00572102">
      <w:pPr>
        <w:pStyle w:val="ListParagraph"/>
        <w:keepNext/>
        <w:numPr>
          <w:ilvl w:val="0"/>
          <w:numId w:val="13"/>
        </w:numPr>
        <w:tabs>
          <w:tab w:val="left" w:pos="0"/>
          <w:tab w:val="left" w:pos="567"/>
        </w:tabs>
        <w:suppressAutoHyphens/>
        <w:contextualSpacing w:val="0"/>
        <w:outlineLvl w:val="0"/>
        <w:rPr>
          <w:rFonts w:asciiTheme="majorBidi" w:hAnsiTheme="majorBidi" w:cstheme="majorBidi"/>
          <w:vanish/>
          <w:sz w:val="22"/>
          <w:szCs w:val="22"/>
          <w:lang w:eastAsia="ar-SA"/>
        </w:rPr>
      </w:pPr>
    </w:p>
    <w:p w14:paraId="4E411E1E" w14:textId="77777777" w:rsidR="0030149C" w:rsidRPr="0030149C" w:rsidRDefault="0030149C" w:rsidP="00572102">
      <w:pPr>
        <w:pStyle w:val="ListParagraph"/>
        <w:keepNext/>
        <w:numPr>
          <w:ilvl w:val="0"/>
          <w:numId w:val="13"/>
        </w:numPr>
        <w:tabs>
          <w:tab w:val="left" w:pos="0"/>
          <w:tab w:val="left" w:pos="567"/>
        </w:tabs>
        <w:suppressAutoHyphens/>
        <w:contextualSpacing w:val="0"/>
        <w:outlineLvl w:val="0"/>
        <w:rPr>
          <w:rFonts w:asciiTheme="majorBidi" w:hAnsiTheme="majorBidi" w:cstheme="majorBidi"/>
          <w:vanish/>
          <w:sz w:val="22"/>
          <w:szCs w:val="22"/>
          <w:lang w:eastAsia="ar-SA"/>
        </w:rPr>
      </w:pPr>
    </w:p>
    <w:p w14:paraId="68BB969E" w14:textId="77777777" w:rsidR="0030149C" w:rsidRPr="0030149C" w:rsidRDefault="0030149C" w:rsidP="00572102">
      <w:pPr>
        <w:pStyle w:val="ListParagraph"/>
        <w:keepNext/>
        <w:numPr>
          <w:ilvl w:val="0"/>
          <w:numId w:val="13"/>
        </w:numPr>
        <w:tabs>
          <w:tab w:val="left" w:pos="0"/>
          <w:tab w:val="left" w:pos="567"/>
        </w:tabs>
        <w:suppressAutoHyphens/>
        <w:contextualSpacing w:val="0"/>
        <w:outlineLvl w:val="0"/>
        <w:rPr>
          <w:rFonts w:asciiTheme="majorBidi" w:hAnsiTheme="majorBidi" w:cstheme="majorBidi"/>
          <w:vanish/>
          <w:sz w:val="22"/>
          <w:szCs w:val="22"/>
          <w:lang w:eastAsia="ar-SA"/>
        </w:rPr>
      </w:pPr>
    </w:p>
    <w:p w14:paraId="07885A08" w14:textId="77777777" w:rsidR="0030149C" w:rsidRPr="0030149C" w:rsidRDefault="0030149C" w:rsidP="00572102">
      <w:pPr>
        <w:pStyle w:val="ListParagraph"/>
        <w:keepNext/>
        <w:numPr>
          <w:ilvl w:val="0"/>
          <w:numId w:val="13"/>
        </w:numPr>
        <w:tabs>
          <w:tab w:val="left" w:pos="0"/>
          <w:tab w:val="left" w:pos="567"/>
        </w:tabs>
        <w:suppressAutoHyphens/>
        <w:contextualSpacing w:val="0"/>
        <w:outlineLvl w:val="0"/>
        <w:rPr>
          <w:rFonts w:asciiTheme="majorBidi" w:hAnsiTheme="majorBidi" w:cstheme="majorBidi"/>
          <w:vanish/>
          <w:sz w:val="22"/>
          <w:szCs w:val="22"/>
          <w:lang w:eastAsia="ar-SA"/>
        </w:rPr>
      </w:pPr>
    </w:p>
    <w:p w14:paraId="3BD7E1BD" w14:textId="77777777" w:rsidR="0030149C" w:rsidRPr="0030149C" w:rsidRDefault="0030149C" w:rsidP="00572102">
      <w:pPr>
        <w:pStyle w:val="ListParagraph"/>
        <w:keepNext/>
        <w:numPr>
          <w:ilvl w:val="0"/>
          <w:numId w:val="13"/>
        </w:numPr>
        <w:tabs>
          <w:tab w:val="left" w:pos="0"/>
          <w:tab w:val="left" w:pos="567"/>
        </w:tabs>
        <w:suppressAutoHyphens/>
        <w:contextualSpacing w:val="0"/>
        <w:outlineLvl w:val="0"/>
        <w:rPr>
          <w:rFonts w:asciiTheme="majorBidi" w:hAnsiTheme="majorBidi" w:cstheme="majorBidi"/>
          <w:vanish/>
          <w:sz w:val="22"/>
          <w:szCs w:val="22"/>
          <w:lang w:eastAsia="ar-SA"/>
        </w:rPr>
      </w:pPr>
    </w:p>
    <w:p w14:paraId="2424B600" w14:textId="109248B0" w:rsidR="00280A98" w:rsidRPr="00490FAE" w:rsidRDefault="00280A98" w:rsidP="00572102">
      <w:pPr>
        <w:keepNext/>
        <w:numPr>
          <w:ilvl w:val="1"/>
          <w:numId w:val="13"/>
        </w:numPr>
        <w:tabs>
          <w:tab w:val="left" w:pos="0"/>
          <w:tab w:val="left" w:pos="567"/>
        </w:tabs>
        <w:suppressAutoHyphens/>
        <w:spacing w:after="0" w:line="240" w:lineRule="auto"/>
        <w:ind w:left="0" w:firstLine="0"/>
        <w:jc w:val="both"/>
        <w:outlineLvl w:val="0"/>
        <w:rPr>
          <w:rFonts w:asciiTheme="majorBidi" w:eastAsia="Times New Roman" w:hAnsiTheme="majorBidi" w:cstheme="majorBidi"/>
          <w:lang w:eastAsia="ar-SA"/>
        </w:rPr>
      </w:pPr>
      <w:r w:rsidRPr="00490FAE">
        <w:rPr>
          <w:rFonts w:asciiTheme="majorBidi" w:eastAsia="Times New Roman" w:hAnsiTheme="majorBidi" w:cstheme="majorBidi"/>
          <w:lang w:eastAsia="ar-SA"/>
        </w:rPr>
        <w:t xml:space="preserve">Jei Šalis nevykdo arba netinkamai vykdo savo įsipareigojimus pagal Preliminariąją sutartį, ji pažeidžia Preliminariąją sutartį. </w:t>
      </w:r>
      <w:r w:rsidR="00AF1408">
        <w:rPr>
          <w:rFonts w:asciiTheme="majorBidi" w:eastAsia="Times New Roman" w:hAnsiTheme="majorBidi" w:cstheme="majorBidi"/>
          <w:lang w:eastAsia="ar-SA"/>
        </w:rPr>
        <w:t xml:space="preserve">Šaliai </w:t>
      </w:r>
      <w:r w:rsidRPr="00490FAE">
        <w:rPr>
          <w:rFonts w:asciiTheme="majorBidi" w:eastAsia="Times New Roman" w:hAnsiTheme="majorBidi" w:cstheme="majorBidi"/>
          <w:lang w:eastAsia="ar-SA"/>
        </w:rPr>
        <w:t xml:space="preserve">pažeidus Preliminariąją sutartį, </w:t>
      </w:r>
      <w:r w:rsidR="00AF1408">
        <w:rPr>
          <w:rFonts w:asciiTheme="majorBidi" w:eastAsia="Times New Roman" w:hAnsiTheme="majorBidi" w:cstheme="majorBidi"/>
          <w:lang w:eastAsia="ar-SA"/>
        </w:rPr>
        <w:t xml:space="preserve">nukentėjusioji Šalis </w:t>
      </w:r>
      <w:r w:rsidRPr="00490FAE">
        <w:rPr>
          <w:rFonts w:asciiTheme="majorBidi" w:eastAsia="Times New Roman" w:hAnsiTheme="majorBidi" w:cstheme="majorBidi"/>
          <w:lang w:eastAsia="ar-SA"/>
        </w:rPr>
        <w:t xml:space="preserve">turi teisę naudotis bet kokiais teisėtais savo teisių gynimo būdais, įskaitant: </w:t>
      </w:r>
    </w:p>
    <w:p w14:paraId="2F66F1D9" w14:textId="63FBD3EB" w:rsidR="00280A98" w:rsidRPr="00490FAE" w:rsidRDefault="00280A98" w:rsidP="00490FAE">
      <w:pPr>
        <w:tabs>
          <w:tab w:val="left" w:pos="567"/>
        </w:tabs>
        <w:autoSpaceDE w:val="0"/>
        <w:autoSpaceDN w:val="0"/>
        <w:adjustRightInd w:val="0"/>
        <w:spacing w:after="0" w:line="240" w:lineRule="auto"/>
        <w:rPr>
          <w:rFonts w:asciiTheme="majorBidi" w:eastAsia="Calibri" w:hAnsiTheme="majorBidi" w:cstheme="majorBidi"/>
          <w:color w:val="000000"/>
          <w:lang w:eastAsia="en-US"/>
        </w:rPr>
      </w:pPr>
      <w:r w:rsidRPr="00490FAE">
        <w:rPr>
          <w:rFonts w:asciiTheme="majorBidi" w:eastAsia="Calibri" w:hAnsiTheme="majorBidi" w:cstheme="majorBidi"/>
          <w:color w:val="000000"/>
          <w:lang w:eastAsia="en-US"/>
        </w:rPr>
        <w:t>1</w:t>
      </w:r>
      <w:r w:rsidR="0030149C">
        <w:rPr>
          <w:rFonts w:asciiTheme="majorBidi" w:eastAsia="Calibri" w:hAnsiTheme="majorBidi" w:cstheme="majorBidi"/>
          <w:color w:val="000000"/>
          <w:lang w:eastAsia="en-US"/>
        </w:rPr>
        <w:t>3</w:t>
      </w:r>
      <w:r w:rsidRPr="00490FAE">
        <w:rPr>
          <w:rFonts w:asciiTheme="majorBidi" w:eastAsia="Calibri" w:hAnsiTheme="majorBidi" w:cstheme="majorBidi"/>
          <w:color w:val="000000"/>
          <w:lang w:eastAsia="en-US"/>
        </w:rPr>
        <w:t xml:space="preserve">1.1.1. reikalauti kitos Šalies vykdyti sutartinius įsipareigojimus; </w:t>
      </w:r>
    </w:p>
    <w:p w14:paraId="1B58CF20" w14:textId="794B41DC" w:rsidR="00280A98" w:rsidRPr="00490FAE" w:rsidRDefault="00280A98" w:rsidP="00490FAE">
      <w:pPr>
        <w:tabs>
          <w:tab w:val="left" w:pos="567"/>
        </w:tabs>
        <w:autoSpaceDE w:val="0"/>
        <w:autoSpaceDN w:val="0"/>
        <w:adjustRightInd w:val="0"/>
        <w:spacing w:after="0" w:line="240" w:lineRule="auto"/>
        <w:rPr>
          <w:rFonts w:asciiTheme="majorBidi" w:eastAsia="Calibri" w:hAnsiTheme="majorBidi" w:cstheme="majorBidi"/>
          <w:color w:val="000000"/>
          <w:lang w:eastAsia="en-US"/>
        </w:rPr>
      </w:pPr>
      <w:r w:rsidRPr="00490FAE">
        <w:rPr>
          <w:rFonts w:asciiTheme="majorBidi" w:eastAsia="Calibri" w:hAnsiTheme="majorBidi" w:cstheme="majorBidi"/>
          <w:color w:val="000000"/>
          <w:lang w:eastAsia="en-US"/>
        </w:rPr>
        <w:t>1</w:t>
      </w:r>
      <w:r w:rsidR="0030149C">
        <w:rPr>
          <w:rFonts w:asciiTheme="majorBidi" w:eastAsia="Calibri" w:hAnsiTheme="majorBidi" w:cstheme="majorBidi"/>
          <w:color w:val="000000"/>
          <w:lang w:eastAsia="en-US"/>
        </w:rPr>
        <w:t>3</w:t>
      </w:r>
      <w:r w:rsidRPr="00490FAE">
        <w:rPr>
          <w:rFonts w:asciiTheme="majorBidi" w:eastAsia="Calibri" w:hAnsiTheme="majorBidi" w:cstheme="majorBidi"/>
          <w:color w:val="000000"/>
          <w:lang w:eastAsia="en-US"/>
        </w:rPr>
        <w:t xml:space="preserve">.1.2. reikalauti atlyginti nuostolius; </w:t>
      </w:r>
    </w:p>
    <w:p w14:paraId="390EC86E" w14:textId="16FE25EE" w:rsidR="00280A98" w:rsidRPr="00490FAE" w:rsidRDefault="00280A98" w:rsidP="00490FAE">
      <w:pPr>
        <w:tabs>
          <w:tab w:val="left" w:pos="567"/>
        </w:tabs>
        <w:autoSpaceDE w:val="0"/>
        <w:autoSpaceDN w:val="0"/>
        <w:adjustRightInd w:val="0"/>
        <w:spacing w:after="0" w:line="240" w:lineRule="auto"/>
        <w:rPr>
          <w:rFonts w:asciiTheme="majorBidi" w:eastAsia="Calibri" w:hAnsiTheme="majorBidi" w:cstheme="majorBidi"/>
          <w:color w:val="000000"/>
          <w:lang w:eastAsia="en-US"/>
        </w:rPr>
      </w:pPr>
      <w:r w:rsidRPr="00490FAE">
        <w:rPr>
          <w:rFonts w:asciiTheme="majorBidi" w:eastAsia="Calibri" w:hAnsiTheme="majorBidi" w:cstheme="majorBidi"/>
          <w:color w:val="000000"/>
          <w:lang w:eastAsia="en-US"/>
        </w:rPr>
        <w:t>1</w:t>
      </w:r>
      <w:r w:rsidR="0030149C">
        <w:rPr>
          <w:rFonts w:asciiTheme="majorBidi" w:eastAsia="Calibri" w:hAnsiTheme="majorBidi" w:cstheme="majorBidi"/>
          <w:color w:val="000000"/>
          <w:lang w:eastAsia="en-US"/>
        </w:rPr>
        <w:t>3</w:t>
      </w:r>
      <w:r w:rsidRPr="00490FAE">
        <w:rPr>
          <w:rFonts w:asciiTheme="majorBidi" w:eastAsia="Calibri" w:hAnsiTheme="majorBidi" w:cstheme="majorBidi"/>
          <w:color w:val="000000"/>
          <w:lang w:eastAsia="en-US"/>
        </w:rPr>
        <w:t xml:space="preserve">.1.3. reikalauti sumokėti Preliminariojoje sutartyje nustatytas netesybas ir atlyginti nuostolius; </w:t>
      </w:r>
    </w:p>
    <w:p w14:paraId="072BFA95" w14:textId="56FB39D7" w:rsidR="00280A98" w:rsidRPr="00490FAE" w:rsidRDefault="00280A98" w:rsidP="00490FAE">
      <w:pPr>
        <w:tabs>
          <w:tab w:val="left" w:pos="567"/>
        </w:tabs>
        <w:autoSpaceDE w:val="0"/>
        <w:autoSpaceDN w:val="0"/>
        <w:adjustRightInd w:val="0"/>
        <w:spacing w:after="0" w:line="240" w:lineRule="auto"/>
        <w:rPr>
          <w:rFonts w:asciiTheme="majorBidi" w:eastAsia="Calibri" w:hAnsiTheme="majorBidi" w:cstheme="majorBidi"/>
          <w:color w:val="000000"/>
          <w:lang w:eastAsia="en-US"/>
        </w:rPr>
      </w:pPr>
      <w:r w:rsidRPr="00490FAE">
        <w:rPr>
          <w:rFonts w:asciiTheme="majorBidi" w:eastAsia="Calibri" w:hAnsiTheme="majorBidi" w:cstheme="majorBidi"/>
          <w:color w:val="000000"/>
          <w:lang w:eastAsia="en-US"/>
        </w:rPr>
        <w:t>1</w:t>
      </w:r>
      <w:r w:rsidR="0030149C">
        <w:rPr>
          <w:rFonts w:asciiTheme="majorBidi" w:eastAsia="Calibri" w:hAnsiTheme="majorBidi" w:cstheme="majorBidi"/>
          <w:color w:val="000000"/>
          <w:lang w:eastAsia="en-US"/>
        </w:rPr>
        <w:t>3</w:t>
      </w:r>
      <w:r w:rsidRPr="00490FAE">
        <w:rPr>
          <w:rFonts w:asciiTheme="majorBidi" w:eastAsia="Calibri" w:hAnsiTheme="majorBidi" w:cstheme="majorBidi"/>
          <w:color w:val="000000"/>
          <w:lang w:eastAsia="en-US"/>
        </w:rPr>
        <w:t>.1.4. nutraukti Preliminariąją sutartį 1</w:t>
      </w:r>
      <w:r w:rsidR="001F03AF">
        <w:rPr>
          <w:rFonts w:asciiTheme="majorBidi" w:eastAsia="Calibri" w:hAnsiTheme="majorBidi" w:cstheme="majorBidi"/>
          <w:color w:val="000000"/>
          <w:lang w:eastAsia="en-US"/>
        </w:rPr>
        <w:t>3</w:t>
      </w:r>
      <w:r w:rsidRPr="00490FAE">
        <w:rPr>
          <w:rFonts w:asciiTheme="majorBidi" w:eastAsia="Calibri" w:hAnsiTheme="majorBidi" w:cstheme="majorBidi"/>
          <w:color w:val="000000"/>
          <w:lang w:eastAsia="en-US"/>
        </w:rPr>
        <w:t xml:space="preserve">.2. punkto nustatyta tvarka. </w:t>
      </w:r>
    </w:p>
    <w:p w14:paraId="7AA3B159" w14:textId="7642C565" w:rsidR="00D24DFF" w:rsidRPr="00420D85" w:rsidRDefault="00D559FC" w:rsidP="00572102">
      <w:pPr>
        <w:numPr>
          <w:ilvl w:val="1"/>
          <w:numId w:val="13"/>
        </w:numPr>
        <w:tabs>
          <w:tab w:val="left" w:pos="0"/>
          <w:tab w:val="left" w:pos="567"/>
        </w:tabs>
        <w:suppressAutoHyphens/>
        <w:spacing w:after="0" w:line="240" w:lineRule="auto"/>
        <w:ind w:left="0" w:firstLine="0"/>
        <w:jc w:val="both"/>
        <w:rPr>
          <w:rFonts w:asciiTheme="majorBidi" w:eastAsia="Times New Roman" w:hAnsiTheme="majorBidi" w:cstheme="majorBidi"/>
          <w:lang w:eastAsia="ar-SA"/>
        </w:rPr>
      </w:pPr>
      <w:bookmarkStart w:id="5" w:name="_Ref339046482"/>
      <w:r>
        <w:rPr>
          <w:rFonts w:asciiTheme="majorBidi" w:eastAsia="Times New Roman" w:hAnsiTheme="majorBidi" w:cstheme="majorBidi"/>
          <w:lang w:eastAsia="ar-SA"/>
        </w:rPr>
        <w:t>Preliminarioji s</w:t>
      </w:r>
      <w:r w:rsidR="00FF691B" w:rsidRPr="00FF691B">
        <w:rPr>
          <w:rFonts w:asciiTheme="majorBidi" w:eastAsia="Times New Roman" w:hAnsiTheme="majorBidi" w:cstheme="majorBidi"/>
          <w:lang w:eastAsia="ar-SA"/>
        </w:rPr>
        <w:t xml:space="preserve">utartis gali būti nutraukiama VPĮ 90 straipsnyje ir </w:t>
      </w:r>
      <w:r>
        <w:rPr>
          <w:rFonts w:asciiTheme="majorBidi" w:eastAsia="Times New Roman" w:hAnsiTheme="majorBidi" w:cstheme="majorBidi"/>
          <w:lang w:eastAsia="ar-SA"/>
        </w:rPr>
        <w:t>Preliminarioje sutartyje</w:t>
      </w:r>
      <w:r w:rsidR="00FF691B" w:rsidRPr="00FF691B">
        <w:rPr>
          <w:rFonts w:asciiTheme="majorBidi" w:eastAsia="Times New Roman" w:hAnsiTheme="majorBidi" w:cstheme="majorBidi"/>
          <w:lang w:eastAsia="ar-SA"/>
        </w:rPr>
        <w:t xml:space="preserve"> numatytais atvejais</w:t>
      </w:r>
      <w:r w:rsidR="00AC6803">
        <w:rPr>
          <w:rFonts w:asciiTheme="majorBidi" w:eastAsia="Times New Roman" w:hAnsiTheme="majorBidi" w:cstheme="majorBidi"/>
          <w:lang w:eastAsia="ar-SA"/>
        </w:rPr>
        <w:t xml:space="preserve">. </w:t>
      </w:r>
      <w:r w:rsidR="000C1397" w:rsidRPr="00490FAE">
        <w:rPr>
          <w:rFonts w:asciiTheme="majorBidi" w:eastAsia="Times New Roman" w:hAnsiTheme="majorBidi" w:cstheme="majorBidi"/>
          <w:lang w:eastAsia="ar-SA"/>
        </w:rPr>
        <w:t>Pirkėj</w:t>
      </w:r>
      <w:r w:rsidR="00280A98" w:rsidRPr="00490FAE">
        <w:rPr>
          <w:rFonts w:asciiTheme="majorBidi" w:eastAsia="Times New Roman" w:hAnsiTheme="majorBidi" w:cstheme="majorBidi"/>
          <w:lang w:eastAsia="ar-SA"/>
        </w:rPr>
        <w:t xml:space="preserve">as turi teisę vienašališkai, nesikreipdamas į teismą, prieš </w:t>
      </w:r>
      <w:r w:rsidR="00D24DFF" w:rsidRPr="00490FAE">
        <w:rPr>
          <w:rFonts w:asciiTheme="majorBidi" w:eastAsia="Times New Roman" w:hAnsiTheme="majorBidi" w:cstheme="majorBidi"/>
          <w:lang w:eastAsia="ar-SA"/>
        </w:rPr>
        <w:t xml:space="preserve">10 (dešimt) </w:t>
      </w:r>
      <w:r w:rsidR="00280A98" w:rsidRPr="00490FAE">
        <w:rPr>
          <w:rFonts w:asciiTheme="majorBidi" w:eastAsia="Times New Roman" w:hAnsiTheme="majorBidi" w:cstheme="majorBidi"/>
          <w:lang w:eastAsia="ar-SA"/>
        </w:rPr>
        <w:t>kalendorin</w:t>
      </w:r>
      <w:r w:rsidR="00D24DFF" w:rsidRPr="00490FAE">
        <w:rPr>
          <w:rFonts w:asciiTheme="majorBidi" w:eastAsia="Times New Roman" w:hAnsiTheme="majorBidi" w:cstheme="majorBidi"/>
          <w:lang w:eastAsia="ar-SA"/>
        </w:rPr>
        <w:t>ių</w:t>
      </w:r>
      <w:r w:rsidR="00280A98" w:rsidRPr="00490FAE">
        <w:rPr>
          <w:rFonts w:asciiTheme="majorBidi" w:eastAsia="Times New Roman" w:hAnsiTheme="majorBidi" w:cstheme="majorBidi"/>
          <w:lang w:eastAsia="ar-SA"/>
        </w:rPr>
        <w:t xml:space="preserve"> dien</w:t>
      </w:r>
      <w:r w:rsidR="00D24DFF" w:rsidRPr="00490FAE">
        <w:rPr>
          <w:rFonts w:asciiTheme="majorBidi" w:eastAsia="Times New Roman" w:hAnsiTheme="majorBidi" w:cstheme="majorBidi"/>
          <w:lang w:eastAsia="ar-SA"/>
        </w:rPr>
        <w:t>ų</w:t>
      </w:r>
      <w:r w:rsidR="00280A98" w:rsidRPr="00490FAE">
        <w:rPr>
          <w:rFonts w:asciiTheme="majorBidi" w:eastAsia="Times New Roman" w:hAnsiTheme="majorBidi" w:cstheme="majorBidi"/>
          <w:lang w:eastAsia="ar-SA"/>
        </w:rPr>
        <w:t xml:space="preserve"> raštu apie tai įspėjęs </w:t>
      </w:r>
      <w:r w:rsidR="00C77487" w:rsidRPr="00490FAE">
        <w:rPr>
          <w:rFonts w:asciiTheme="majorBidi" w:eastAsia="Times New Roman" w:hAnsiTheme="majorBidi" w:cstheme="majorBidi"/>
          <w:lang w:eastAsia="ar-SA"/>
        </w:rPr>
        <w:t>Tiek</w:t>
      </w:r>
      <w:r w:rsidR="00280A98" w:rsidRPr="00490FAE">
        <w:rPr>
          <w:rFonts w:asciiTheme="majorBidi" w:eastAsia="Times New Roman" w:hAnsiTheme="majorBidi" w:cstheme="majorBidi"/>
          <w:lang w:eastAsia="ar-SA"/>
        </w:rPr>
        <w:t>ėją, nutraukti Preliminariąją sutartį</w:t>
      </w:r>
      <w:r w:rsidR="00704D19">
        <w:rPr>
          <w:rFonts w:asciiTheme="majorBidi" w:eastAsia="Times New Roman" w:hAnsiTheme="majorBidi" w:cstheme="majorBidi"/>
          <w:lang w:eastAsia="ar-SA"/>
        </w:rPr>
        <w:t>,</w:t>
      </w:r>
      <w:r w:rsidR="00D24DFF" w:rsidRPr="00490FAE">
        <w:rPr>
          <w:rFonts w:asciiTheme="majorBidi" w:eastAsia="Times New Roman" w:hAnsiTheme="majorBidi" w:cstheme="majorBidi"/>
          <w:lang w:eastAsia="ar-SA"/>
        </w:rPr>
        <w:t xml:space="preserve"> jeigu:</w:t>
      </w:r>
      <w:r w:rsidR="00280A98" w:rsidRPr="00490FAE">
        <w:rPr>
          <w:rFonts w:asciiTheme="majorBidi" w:eastAsia="Times New Roman" w:hAnsiTheme="majorBidi" w:cstheme="majorBidi"/>
          <w:lang w:eastAsia="ar-SA"/>
        </w:rPr>
        <w:t xml:space="preserve"> </w:t>
      </w:r>
    </w:p>
    <w:bookmarkEnd w:id="5"/>
    <w:p w14:paraId="16627301" w14:textId="72D49818" w:rsidR="00420D85" w:rsidRDefault="00C514A7" w:rsidP="00572102">
      <w:pPr>
        <w:numPr>
          <w:ilvl w:val="2"/>
          <w:numId w:val="13"/>
        </w:numPr>
        <w:tabs>
          <w:tab w:val="left" w:pos="0"/>
          <w:tab w:val="left" w:pos="567"/>
          <w:tab w:val="left" w:pos="851"/>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lt-LT" w:bidi="lo-LA"/>
        </w:rPr>
        <w:t xml:space="preserve"> </w:t>
      </w:r>
      <w:bookmarkStart w:id="6" w:name="_Hlk71718510"/>
      <w:r w:rsidR="00420D85" w:rsidRPr="00490FAE">
        <w:rPr>
          <w:rFonts w:asciiTheme="majorBidi" w:hAnsiTheme="majorBidi" w:cstheme="majorBidi"/>
          <w:bCs/>
        </w:rPr>
        <w:t>Tiekėjas per pagrįstai nustatytą laikotarpį neįvykdo Pirkėjo nurodymo ištaisyti netinkamai vykdomus sutartinius įsipareigojimus</w:t>
      </w:r>
      <w:r w:rsidR="00E03B12">
        <w:rPr>
          <w:rFonts w:asciiTheme="majorBidi" w:hAnsiTheme="majorBidi" w:cstheme="majorBidi"/>
          <w:bCs/>
        </w:rPr>
        <w:t>;</w:t>
      </w:r>
    </w:p>
    <w:p w14:paraId="34A13AD0" w14:textId="479E1397" w:rsidR="00280A98" w:rsidRPr="00490FAE" w:rsidRDefault="00C77487" w:rsidP="00572102">
      <w:pPr>
        <w:numPr>
          <w:ilvl w:val="2"/>
          <w:numId w:val="13"/>
        </w:numPr>
        <w:tabs>
          <w:tab w:val="left" w:pos="0"/>
          <w:tab w:val="left" w:pos="567"/>
          <w:tab w:val="left" w:pos="851"/>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Tiek</w:t>
      </w:r>
      <w:r w:rsidR="00280A98" w:rsidRPr="00490FAE">
        <w:rPr>
          <w:rFonts w:asciiTheme="majorBidi" w:eastAsia="Times New Roman" w:hAnsiTheme="majorBidi" w:cstheme="majorBidi"/>
          <w:lang w:eastAsia="ar-SA"/>
        </w:rPr>
        <w:t>ėjo kvalifikacija tapo nebeatitinkančia šios Preliminariosios sutarties reikalavimų ir šie neatitikimai nebuvo ištaisyti per 14 (keturiolika) kalendorinių dienų nuo kvalifikacijos tapimo neatitinkančia dienos (jei reikalaujama);</w:t>
      </w:r>
    </w:p>
    <w:p w14:paraId="285A1AA0" w14:textId="712EFE2C" w:rsidR="00280A98" w:rsidRPr="00490FAE" w:rsidRDefault="00C77487" w:rsidP="00572102">
      <w:pPr>
        <w:numPr>
          <w:ilvl w:val="2"/>
          <w:numId w:val="13"/>
        </w:numPr>
        <w:tabs>
          <w:tab w:val="left" w:pos="0"/>
          <w:tab w:val="left" w:pos="567"/>
          <w:tab w:val="left" w:pos="851"/>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lastRenderedPageBreak/>
        <w:t>Tiek</w:t>
      </w:r>
      <w:r w:rsidR="00280A98" w:rsidRPr="00490FAE">
        <w:rPr>
          <w:rFonts w:asciiTheme="majorBidi" w:eastAsia="Times New Roman" w:hAnsiTheme="majorBidi" w:cstheme="majorBidi"/>
          <w:lang w:eastAsia="ar-SA"/>
        </w:rPr>
        <w:t xml:space="preserve">ėjui yra iškeliama bankroto ar restruktūrizavimo byla, arba bankroto procesas vykdomas ne teismo tvarka, inicijuotos priverstinio likvidavimo ar susitarimo su kreditoriais procedūros arba jam vykdomos analogiškos procedūros pagal šalies, kurioje jis registruotas, įstatymus, </w:t>
      </w:r>
      <w:r w:rsidR="000C1397" w:rsidRPr="00490FAE">
        <w:rPr>
          <w:rFonts w:asciiTheme="majorBidi" w:eastAsia="Times New Roman" w:hAnsiTheme="majorBidi" w:cstheme="majorBidi"/>
          <w:lang w:eastAsia="ar-SA"/>
        </w:rPr>
        <w:t>Pirkėj</w:t>
      </w:r>
      <w:r w:rsidR="00280A98" w:rsidRPr="00490FAE">
        <w:rPr>
          <w:rFonts w:asciiTheme="majorBidi" w:eastAsia="Times New Roman" w:hAnsiTheme="majorBidi" w:cstheme="majorBidi"/>
          <w:lang w:eastAsia="ar-SA"/>
        </w:rPr>
        <w:t xml:space="preserve">ui tampa žinoma apie kitokį priverstinį </w:t>
      </w:r>
      <w:r w:rsidRPr="00490FAE">
        <w:rPr>
          <w:rFonts w:asciiTheme="majorBidi" w:eastAsia="Times New Roman" w:hAnsiTheme="majorBidi" w:cstheme="majorBidi"/>
          <w:lang w:eastAsia="ar-SA"/>
        </w:rPr>
        <w:t>Tiek</w:t>
      </w:r>
      <w:r w:rsidR="00280A98" w:rsidRPr="00490FAE">
        <w:rPr>
          <w:rFonts w:asciiTheme="majorBidi" w:eastAsia="Times New Roman" w:hAnsiTheme="majorBidi" w:cstheme="majorBidi"/>
          <w:lang w:eastAsia="ar-SA"/>
        </w:rPr>
        <w:t xml:space="preserve">ėjo kreditorių teisių įgyvendinimą, galintį turėti esminės įtakos </w:t>
      </w:r>
      <w:r w:rsidRPr="00490FAE">
        <w:rPr>
          <w:rFonts w:asciiTheme="majorBidi" w:eastAsia="Times New Roman" w:hAnsiTheme="majorBidi" w:cstheme="majorBidi"/>
          <w:lang w:eastAsia="ar-SA"/>
        </w:rPr>
        <w:t>Tiek</w:t>
      </w:r>
      <w:r w:rsidR="00280A98" w:rsidRPr="00490FAE">
        <w:rPr>
          <w:rFonts w:asciiTheme="majorBidi" w:eastAsia="Times New Roman" w:hAnsiTheme="majorBidi" w:cstheme="majorBidi"/>
          <w:lang w:eastAsia="ar-SA"/>
        </w:rPr>
        <w:t xml:space="preserve">ėjo galimybėms toliau vykdyti Sutartį ir (ar) dėl </w:t>
      </w:r>
      <w:r w:rsidRPr="00490FAE">
        <w:rPr>
          <w:rFonts w:asciiTheme="majorBidi" w:eastAsia="Times New Roman" w:hAnsiTheme="majorBidi" w:cstheme="majorBidi"/>
          <w:lang w:eastAsia="ar-SA"/>
        </w:rPr>
        <w:t>Tiek</w:t>
      </w:r>
      <w:r w:rsidR="00280A98" w:rsidRPr="00490FAE">
        <w:rPr>
          <w:rFonts w:asciiTheme="majorBidi" w:eastAsia="Times New Roman" w:hAnsiTheme="majorBidi" w:cstheme="majorBidi"/>
          <w:lang w:eastAsia="ar-SA"/>
        </w:rPr>
        <w:t>ėjo yra priimamas ir įsiteisi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23BC3688" w14:textId="6B4A67E4" w:rsidR="00280A98" w:rsidRPr="00490FAE" w:rsidRDefault="00C77487" w:rsidP="00572102">
      <w:pPr>
        <w:numPr>
          <w:ilvl w:val="2"/>
          <w:numId w:val="13"/>
        </w:numPr>
        <w:tabs>
          <w:tab w:val="left" w:pos="0"/>
          <w:tab w:val="left" w:pos="567"/>
          <w:tab w:val="left" w:pos="851"/>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Tiek</w:t>
      </w:r>
      <w:r w:rsidR="00280A98" w:rsidRPr="00490FAE">
        <w:rPr>
          <w:rFonts w:asciiTheme="majorBidi" w:eastAsia="Times New Roman" w:hAnsiTheme="majorBidi" w:cstheme="majorBidi"/>
          <w:lang w:eastAsia="ar-SA"/>
        </w:rPr>
        <w:t>ėjas pažeidžia šios Preliminariosios sutarties nuostatas, reglamentuojančias konkurenciją, intelektinės nuosavybės ar konfidencialios informacijos valdymą;</w:t>
      </w:r>
    </w:p>
    <w:p w14:paraId="0684C10C" w14:textId="77777777" w:rsidR="00280A98" w:rsidRPr="00490FAE" w:rsidRDefault="00280A98" w:rsidP="00572102">
      <w:pPr>
        <w:numPr>
          <w:ilvl w:val="2"/>
          <w:numId w:val="13"/>
        </w:numPr>
        <w:tabs>
          <w:tab w:val="left" w:pos="0"/>
          <w:tab w:val="left" w:pos="567"/>
          <w:tab w:val="left" w:pos="851"/>
        </w:tabs>
        <w:suppressAutoHyphens/>
        <w:spacing w:after="0" w:line="240" w:lineRule="auto"/>
        <w:ind w:left="0" w:firstLine="0"/>
        <w:jc w:val="both"/>
        <w:rPr>
          <w:rFonts w:asciiTheme="majorBidi" w:eastAsia="Times New Roman" w:hAnsiTheme="majorBidi" w:cstheme="majorBidi"/>
          <w:b/>
          <w:lang w:eastAsia="ar-SA"/>
        </w:rPr>
      </w:pPr>
      <w:r w:rsidRPr="00490FAE">
        <w:rPr>
          <w:rFonts w:asciiTheme="majorBidi" w:eastAsia="Times New Roman" w:hAnsiTheme="majorBidi" w:cstheme="majorBidi"/>
          <w:lang w:eastAsia="ar-SA"/>
        </w:rPr>
        <w:t xml:space="preserve">yra kitos aplinkybės, numatytos Lietuvos Respublikos civilinio kodekso 6.217 straipsnyje. </w:t>
      </w:r>
    </w:p>
    <w:p w14:paraId="2DEEA155" w14:textId="28BAE32E" w:rsidR="00280A98" w:rsidRPr="00490FAE" w:rsidRDefault="000C1397" w:rsidP="00572102">
      <w:pPr>
        <w:numPr>
          <w:ilvl w:val="1"/>
          <w:numId w:val="13"/>
        </w:numPr>
        <w:tabs>
          <w:tab w:val="left" w:pos="567"/>
        </w:tabs>
        <w:suppressAutoHyphens/>
        <w:spacing w:after="0" w:line="240" w:lineRule="auto"/>
        <w:ind w:left="0" w:firstLine="0"/>
        <w:contextualSpacing/>
        <w:jc w:val="both"/>
        <w:rPr>
          <w:rFonts w:asciiTheme="majorBidi" w:eastAsia="Calibri" w:hAnsiTheme="majorBidi" w:cstheme="majorBidi"/>
          <w:lang w:eastAsia="x-none"/>
        </w:rPr>
      </w:pPr>
      <w:r w:rsidRPr="00490FAE">
        <w:rPr>
          <w:rFonts w:asciiTheme="majorBidi" w:eastAsia="Calibri" w:hAnsiTheme="majorBidi" w:cstheme="majorBidi"/>
          <w:lang w:eastAsia="x-none"/>
        </w:rPr>
        <w:t>Pirkėj</w:t>
      </w:r>
      <w:r w:rsidR="00280A98" w:rsidRPr="00490FAE">
        <w:rPr>
          <w:rFonts w:asciiTheme="majorBidi" w:eastAsia="Calibri" w:hAnsiTheme="majorBidi" w:cstheme="majorBidi"/>
          <w:lang w:eastAsia="x-none"/>
        </w:rPr>
        <w:t xml:space="preserve">as bet kuriuo metu turi teisę vienašališkai, nesant </w:t>
      </w:r>
      <w:r w:rsidR="00C77487" w:rsidRPr="00490FAE">
        <w:rPr>
          <w:rFonts w:asciiTheme="majorBidi" w:eastAsia="Calibri" w:hAnsiTheme="majorBidi" w:cstheme="majorBidi"/>
          <w:lang w:eastAsia="x-none"/>
        </w:rPr>
        <w:t>Tiek</w:t>
      </w:r>
      <w:r w:rsidR="00280A98" w:rsidRPr="00490FAE">
        <w:rPr>
          <w:rFonts w:asciiTheme="majorBidi" w:eastAsia="Calibri" w:hAnsiTheme="majorBidi" w:cstheme="majorBidi"/>
          <w:lang w:eastAsia="x-none"/>
        </w:rPr>
        <w:t xml:space="preserve">ėjo kaltės, nesikreipdamas į teismą, </w:t>
      </w:r>
      <w:r w:rsidR="003C03E0">
        <w:rPr>
          <w:rFonts w:asciiTheme="majorBidi" w:eastAsia="Calibri" w:hAnsiTheme="majorBidi" w:cstheme="majorBidi"/>
          <w:lang w:eastAsia="x-none"/>
        </w:rPr>
        <w:t xml:space="preserve">dėl bet kokių priežasčių </w:t>
      </w:r>
      <w:r w:rsidR="00280A98" w:rsidRPr="00490FAE">
        <w:rPr>
          <w:rFonts w:asciiTheme="majorBidi" w:eastAsia="Calibri" w:hAnsiTheme="majorBidi" w:cstheme="majorBidi"/>
          <w:lang w:eastAsia="x-none"/>
        </w:rPr>
        <w:t xml:space="preserve">nutraukti šią Preliminariąją sutartį prieš 30 </w:t>
      </w:r>
      <w:r w:rsidR="00704D19">
        <w:rPr>
          <w:rFonts w:asciiTheme="majorBidi" w:eastAsia="Calibri" w:hAnsiTheme="majorBidi" w:cstheme="majorBidi"/>
          <w:lang w:eastAsia="x-none"/>
        </w:rPr>
        <w:t xml:space="preserve">(trisdešimt) </w:t>
      </w:r>
      <w:r w:rsidR="00280A98" w:rsidRPr="00490FAE">
        <w:rPr>
          <w:rFonts w:asciiTheme="majorBidi" w:eastAsia="Calibri" w:hAnsiTheme="majorBidi" w:cstheme="majorBidi"/>
          <w:lang w:eastAsia="x-none"/>
        </w:rPr>
        <w:t xml:space="preserve">kalendorinių dienų raštu pranešęs apie tai </w:t>
      </w:r>
      <w:r w:rsidR="00256821">
        <w:rPr>
          <w:rFonts w:asciiTheme="majorBidi" w:eastAsia="Calibri" w:hAnsiTheme="majorBidi" w:cstheme="majorBidi"/>
          <w:lang w:eastAsia="x-none"/>
        </w:rPr>
        <w:t>Tiekėjui</w:t>
      </w:r>
      <w:r w:rsidR="00280A98" w:rsidRPr="00490FAE">
        <w:rPr>
          <w:rFonts w:asciiTheme="majorBidi" w:eastAsia="Calibri" w:hAnsiTheme="majorBidi" w:cstheme="majorBidi"/>
          <w:lang w:eastAsia="x-none"/>
        </w:rPr>
        <w:t xml:space="preserve">. </w:t>
      </w:r>
      <w:r w:rsidRPr="00490FAE">
        <w:rPr>
          <w:rFonts w:asciiTheme="majorBidi" w:eastAsia="Calibri" w:hAnsiTheme="majorBidi" w:cstheme="majorBidi"/>
          <w:lang w:eastAsia="x-none"/>
        </w:rPr>
        <w:t>Pirkėj</w:t>
      </w:r>
      <w:r w:rsidR="00280A98" w:rsidRPr="00490FAE">
        <w:rPr>
          <w:rFonts w:asciiTheme="majorBidi" w:eastAsia="Calibri" w:hAnsiTheme="majorBidi" w:cstheme="majorBidi"/>
          <w:lang w:eastAsia="x-none"/>
        </w:rPr>
        <w:t>as, norėdamas šiuo pagrindu nutraukti Preliminariąją sutartį</w:t>
      </w:r>
      <w:r w:rsidR="00B65C8F">
        <w:rPr>
          <w:rFonts w:asciiTheme="majorBidi" w:eastAsia="Calibri" w:hAnsiTheme="majorBidi" w:cstheme="majorBidi"/>
          <w:lang w:eastAsia="x-none"/>
        </w:rPr>
        <w:t>,</w:t>
      </w:r>
      <w:r w:rsidR="00280A98" w:rsidRPr="00490FAE">
        <w:rPr>
          <w:rFonts w:asciiTheme="majorBidi" w:eastAsia="Calibri" w:hAnsiTheme="majorBidi" w:cstheme="majorBidi"/>
          <w:lang w:eastAsia="x-none"/>
        </w:rPr>
        <w:t xml:space="preserve"> turi būti sumokėjęs už visas faktiškai suteiktas iki Preliminariosios sutarties nutraukimo dienos Preliminariosios sutarties reikalavimus atitinkančias ir kokybiškas Prekes.</w:t>
      </w:r>
    </w:p>
    <w:p w14:paraId="36B007A8" w14:textId="77777777" w:rsidR="00280A98" w:rsidRPr="00490FAE" w:rsidRDefault="00280A98" w:rsidP="00572102">
      <w:pPr>
        <w:numPr>
          <w:ilvl w:val="1"/>
          <w:numId w:val="13"/>
        </w:numPr>
        <w:tabs>
          <w:tab w:val="left" w:pos="567"/>
        </w:tabs>
        <w:suppressAutoHyphens/>
        <w:spacing w:after="0" w:line="240" w:lineRule="auto"/>
        <w:ind w:left="0" w:firstLine="0"/>
        <w:contextualSpacing/>
        <w:jc w:val="both"/>
        <w:rPr>
          <w:rFonts w:asciiTheme="majorBidi" w:eastAsia="Calibri" w:hAnsiTheme="majorBidi" w:cstheme="majorBidi"/>
          <w:lang w:eastAsia="x-none"/>
        </w:rPr>
      </w:pPr>
      <w:r w:rsidRPr="00490FAE">
        <w:rPr>
          <w:rFonts w:asciiTheme="majorBidi" w:eastAsia="Calibri" w:hAnsiTheme="majorBidi" w:cstheme="majorBidi"/>
          <w:lang w:eastAsia="x-none"/>
        </w:rPr>
        <w:t>Sutartis gali būti nutraukta raštišku abiejų Šalių sutarimu.</w:t>
      </w:r>
    </w:p>
    <w:bookmarkEnd w:id="6"/>
    <w:p w14:paraId="68003B99" w14:textId="0F597C53" w:rsidR="00D24DFF" w:rsidRPr="004F5B45" w:rsidRDefault="00D24DFF" w:rsidP="6BECF693">
      <w:pPr>
        <w:pStyle w:val="BodyTextIndent"/>
        <w:numPr>
          <w:ilvl w:val="1"/>
          <w:numId w:val="13"/>
        </w:numPr>
        <w:tabs>
          <w:tab w:val="left" w:pos="567"/>
        </w:tabs>
        <w:suppressAutoHyphens w:val="0"/>
        <w:ind w:left="0" w:firstLine="0"/>
        <w:jc w:val="both"/>
        <w:rPr>
          <w:rFonts w:asciiTheme="majorBidi" w:hAnsiTheme="majorBidi" w:cstheme="majorBidi"/>
          <w:sz w:val="22"/>
          <w:szCs w:val="22"/>
          <w:lang w:val="lt-LT"/>
        </w:rPr>
      </w:pPr>
      <w:r w:rsidRPr="004F5B45">
        <w:rPr>
          <w:rFonts w:asciiTheme="majorBidi" w:hAnsiTheme="majorBidi" w:cstheme="majorBidi"/>
          <w:sz w:val="22"/>
          <w:szCs w:val="22"/>
          <w:lang w:val="lt-LT"/>
        </w:rPr>
        <w:t xml:space="preserve">Tiekėjas prisiima riziką, kad Preliminariąją sutartį nutraukus Preliminariosios sutarties </w:t>
      </w:r>
      <w:r w:rsidR="00E03B12" w:rsidRPr="004F5B45">
        <w:rPr>
          <w:rFonts w:asciiTheme="majorBidi" w:hAnsiTheme="majorBidi" w:cstheme="majorBidi"/>
          <w:sz w:val="22"/>
          <w:szCs w:val="22"/>
          <w:lang w:val="lt-LT"/>
        </w:rPr>
        <w:t>13.2</w:t>
      </w:r>
      <w:r w:rsidR="00D703DF" w:rsidRPr="004F5B45">
        <w:rPr>
          <w:rFonts w:asciiTheme="majorBidi" w:hAnsiTheme="majorBidi" w:cstheme="majorBidi"/>
          <w:sz w:val="22"/>
          <w:szCs w:val="22"/>
          <w:lang w:val="lt-LT"/>
        </w:rPr>
        <w:t xml:space="preserve"> </w:t>
      </w:r>
      <w:r w:rsidRPr="004F5B45">
        <w:rPr>
          <w:rFonts w:asciiTheme="majorBidi" w:hAnsiTheme="majorBidi" w:cstheme="majorBidi"/>
          <w:sz w:val="22"/>
          <w:szCs w:val="22"/>
          <w:lang w:val="lt-LT"/>
        </w:rPr>
        <w:t>punkto pagrindu, jis gali būti įtrauktas į nepatikimų tiekėjų sąrašą Lietuvos Respublikoje galiojančių teisės aktų nustatyta tvarka.</w:t>
      </w:r>
    </w:p>
    <w:p w14:paraId="1A228057" w14:textId="77777777" w:rsidR="00280A98" w:rsidRPr="00490FAE" w:rsidRDefault="00280A98" w:rsidP="00490FAE">
      <w:pPr>
        <w:suppressAutoHyphens/>
        <w:spacing w:after="0" w:line="240" w:lineRule="auto"/>
        <w:rPr>
          <w:rFonts w:asciiTheme="majorBidi" w:eastAsia="Times New Roman" w:hAnsiTheme="majorBidi" w:cstheme="majorBidi"/>
          <w:lang w:val="x-none" w:eastAsia="ar-SA"/>
        </w:rPr>
      </w:pPr>
    </w:p>
    <w:p w14:paraId="38A247F2" w14:textId="4E97EF90" w:rsidR="00280A98" w:rsidRPr="00490FAE" w:rsidRDefault="00085B80" w:rsidP="00085B80">
      <w:pPr>
        <w:keepNext/>
        <w:tabs>
          <w:tab w:val="left" w:pos="426"/>
        </w:tabs>
        <w:suppressAutoHyphens/>
        <w:spacing w:after="0" w:line="240" w:lineRule="auto"/>
        <w:ind w:left="2771"/>
        <w:outlineLvl w:val="0"/>
        <w:rPr>
          <w:rFonts w:asciiTheme="majorBidi" w:eastAsia="Times New Roman" w:hAnsiTheme="majorBidi" w:cstheme="majorBidi"/>
          <w:b/>
          <w:bCs/>
          <w:iCs/>
          <w:lang w:eastAsia="ar-SA"/>
        </w:rPr>
      </w:pPr>
      <w:r>
        <w:rPr>
          <w:rFonts w:asciiTheme="majorBidi" w:eastAsia="Times New Roman" w:hAnsiTheme="majorBidi" w:cstheme="majorBidi"/>
          <w:b/>
          <w:bCs/>
          <w:iCs/>
          <w:lang w:eastAsia="ar-SA"/>
        </w:rPr>
        <w:t>1</w:t>
      </w:r>
      <w:r w:rsidR="00E03B12">
        <w:rPr>
          <w:rFonts w:asciiTheme="majorBidi" w:eastAsia="Times New Roman" w:hAnsiTheme="majorBidi" w:cstheme="majorBidi"/>
          <w:b/>
          <w:bCs/>
          <w:iCs/>
          <w:lang w:eastAsia="ar-SA"/>
        </w:rPr>
        <w:t>4</w:t>
      </w:r>
      <w:r>
        <w:rPr>
          <w:rFonts w:asciiTheme="majorBidi" w:eastAsia="Times New Roman" w:hAnsiTheme="majorBidi" w:cstheme="majorBidi"/>
          <w:b/>
          <w:bCs/>
          <w:iCs/>
          <w:lang w:eastAsia="ar-SA"/>
        </w:rPr>
        <w:t xml:space="preserve">. </w:t>
      </w:r>
      <w:r w:rsidR="00280A98" w:rsidRPr="00490FAE">
        <w:rPr>
          <w:rFonts w:asciiTheme="majorBidi" w:eastAsia="Times New Roman" w:hAnsiTheme="majorBidi" w:cstheme="majorBidi"/>
          <w:b/>
          <w:bCs/>
          <w:iCs/>
          <w:lang w:eastAsia="ar-SA"/>
        </w:rPr>
        <w:t xml:space="preserve">SUTARTIES ĮVYKDYMO UŽTIKRINIMAS. </w:t>
      </w:r>
    </w:p>
    <w:p w14:paraId="3FB7AFC2" w14:textId="77777777" w:rsidR="00E03B12" w:rsidRPr="00E03B12" w:rsidRDefault="00E03B12" w:rsidP="00572102">
      <w:pPr>
        <w:pStyle w:val="ListParagraph"/>
        <w:numPr>
          <w:ilvl w:val="0"/>
          <w:numId w:val="13"/>
        </w:numPr>
        <w:tabs>
          <w:tab w:val="left" w:pos="709"/>
        </w:tabs>
        <w:suppressAutoHyphens/>
        <w:overflowPunct w:val="0"/>
        <w:autoSpaceDE w:val="0"/>
        <w:autoSpaceDN w:val="0"/>
        <w:adjustRightInd w:val="0"/>
        <w:contextualSpacing w:val="0"/>
        <w:textAlignment w:val="baseline"/>
        <w:rPr>
          <w:rFonts w:asciiTheme="majorBidi" w:hAnsiTheme="majorBidi" w:cstheme="majorBidi"/>
          <w:vanish/>
          <w:sz w:val="22"/>
          <w:szCs w:val="22"/>
          <w:lang w:eastAsia="ar-SA"/>
        </w:rPr>
      </w:pPr>
    </w:p>
    <w:p w14:paraId="05DBFD83" w14:textId="45B8057F" w:rsidR="00280A98" w:rsidRPr="00490FAE" w:rsidRDefault="00280A98" w:rsidP="00572102">
      <w:pPr>
        <w:numPr>
          <w:ilvl w:val="1"/>
          <w:numId w:val="13"/>
        </w:numPr>
        <w:tabs>
          <w:tab w:val="left" w:pos="709"/>
        </w:tabs>
        <w:suppressAutoHyphens/>
        <w:overflowPunct w:val="0"/>
        <w:autoSpaceDE w:val="0"/>
        <w:autoSpaceDN w:val="0"/>
        <w:adjustRightInd w:val="0"/>
        <w:spacing w:after="0" w:line="240" w:lineRule="auto"/>
        <w:ind w:left="0" w:firstLine="0"/>
        <w:jc w:val="both"/>
        <w:textAlignment w:val="baseline"/>
        <w:rPr>
          <w:rFonts w:asciiTheme="majorBidi" w:eastAsia="Times New Roman" w:hAnsiTheme="majorBidi" w:cstheme="majorBidi"/>
          <w:lang w:eastAsia="ar-SA"/>
        </w:rPr>
      </w:pPr>
      <w:r w:rsidRPr="00490FAE">
        <w:rPr>
          <w:rFonts w:asciiTheme="majorBidi" w:eastAsia="Times New Roman" w:hAnsiTheme="majorBidi" w:cstheme="majorBidi"/>
          <w:lang w:eastAsia="ar-SA"/>
        </w:rPr>
        <w:t>Šalys pareiškia, kad šioje Preliminariojoje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nuostolių dydį patvirtinančių įrodymų.</w:t>
      </w:r>
    </w:p>
    <w:p w14:paraId="63994269" w14:textId="554D8639" w:rsidR="00280A98" w:rsidRPr="00490FAE" w:rsidRDefault="00280A98" w:rsidP="00572102">
      <w:pPr>
        <w:numPr>
          <w:ilvl w:val="1"/>
          <w:numId w:val="13"/>
        </w:numPr>
        <w:tabs>
          <w:tab w:val="left" w:pos="709"/>
        </w:tabs>
        <w:suppressAutoHyphens/>
        <w:spacing w:after="0" w:line="240" w:lineRule="auto"/>
        <w:ind w:left="0" w:firstLine="0"/>
        <w:contextualSpacing/>
        <w:jc w:val="both"/>
        <w:rPr>
          <w:rFonts w:asciiTheme="majorBidi" w:eastAsia="Calibri" w:hAnsiTheme="majorBidi" w:cstheme="majorBidi"/>
          <w:lang w:eastAsia="x-none"/>
        </w:rPr>
      </w:pPr>
      <w:r w:rsidRPr="00490FAE">
        <w:rPr>
          <w:rFonts w:asciiTheme="majorBidi" w:eastAsia="Calibri" w:hAnsiTheme="majorBidi" w:cstheme="majorBidi"/>
          <w:lang w:eastAsia="x-none"/>
        </w:rPr>
        <w:t xml:space="preserve">Preliminariosios sutarties pagrindu Šalies privalomos mokėti netesybos turi būti sumokėtos per 10 (dešimt) </w:t>
      </w:r>
      <w:r w:rsidR="007169D4">
        <w:rPr>
          <w:rFonts w:asciiTheme="majorBidi" w:eastAsia="Calibri" w:hAnsiTheme="majorBidi" w:cstheme="majorBidi"/>
          <w:lang w:eastAsia="x-none"/>
        </w:rPr>
        <w:t xml:space="preserve">darbo </w:t>
      </w:r>
      <w:r w:rsidRPr="00490FAE">
        <w:rPr>
          <w:rFonts w:asciiTheme="majorBidi" w:eastAsia="Calibri" w:hAnsiTheme="majorBidi" w:cstheme="majorBidi"/>
          <w:lang w:eastAsia="x-none"/>
        </w:rPr>
        <w:t xml:space="preserve">dienų nuo joms apmokėti išrašytos sąskaitos – faktūros ar kito dokumento, kuriame pateikiamas reikalavimas sumokėti netesybas, gavimo dienos. Šios Preliminariosios sutarties pagrindu Šalies privalomi atlyginti nuostoliai turi būti apmokėti per 10 (dešimt) </w:t>
      </w:r>
      <w:r w:rsidR="007169D4">
        <w:rPr>
          <w:rFonts w:asciiTheme="majorBidi" w:eastAsia="Calibri" w:hAnsiTheme="majorBidi" w:cstheme="majorBidi"/>
          <w:lang w:eastAsia="x-none"/>
        </w:rPr>
        <w:t xml:space="preserve">darbo </w:t>
      </w:r>
      <w:r w:rsidRPr="00490FAE">
        <w:rPr>
          <w:rFonts w:asciiTheme="majorBidi" w:eastAsia="Calibri" w:hAnsiTheme="majorBidi" w:cstheme="majorBidi"/>
          <w:lang w:eastAsia="x-none"/>
        </w:rPr>
        <w:t>dienų nuo rašytinės pretenzijos gavimo dienos.</w:t>
      </w:r>
    </w:p>
    <w:p w14:paraId="09959C5A" w14:textId="77777777" w:rsidR="00280A98" w:rsidRPr="00490FAE" w:rsidRDefault="00280A98" w:rsidP="00572102">
      <w:pPr>
        <w:numPr>
          <w:ilvl w:val="1"/>
          <w:numId w:val="13"/>
        </w:numPr>
        <w:tabs>
          <w:tab w:val="left" w:pos="709"/>
        </w:tabs>
        <w:suppressAutoHyphens/>
        <w:overflowPunct w:val="0"/>
        <w:autoSpaceDE w:val="0"/>
        <w:autoSpaceDN w:val="0"/>
        <w:adjustRightInd w:val="0"/>
        <w:spacing w:after="0" w:line="240" w:lineRule="auto"/>
        <w:ind w:left="0" w:firstLine="0"/>
        <w:jc w:val="both"/>
        <w:textAlignment w:val="baseline"/>
        <w:rPr>
          <w:rFonts w:asciiTheme="majorBidi" w:eastAsia="Times New Roman" w:hAnsiTheme="majorBidi" w:cstheme="majorBidi"/>
          <w:lang w:eastAsia="ar-SA"/>
        </w:rPr>
      </w:pPr>
      <w:r w:rsidRPr="00490FAE">
        <w:rPr>
          <w:rFonts w:asciiTheme="majorBidi" w:eastAsia="Times New Roman" w:hAnsiTheme="majorBidi" w:cstheme="majorBidi"/>
          <w:lang w:eastAsia="ar-SA"/>
        </w:rPr>
        <w:t>Nuostolių atlyginimas ir netesybų sumokėjimas neatleidžia Šalies nuo Preliminariosios sutarties nuostatų tinkamo vykdymo.</w:t>
      </w:r>
    </w:p>
    <w:p w14:paraId="4B9BD2E1" w14:textId="77777777" w:rsidR="005D18AC" w:rsidRPr="00490FAE" w:rsidRDefault="005D18AC" w:rsidP="00490FAE">
      <w:pPr>
        <w:tabs>
          <w:tab w:val="left" w:pos="709"/>
        </w:tabs>
        <w:suppressAutoHyphens/>
        <w:overflowPunct w:val="0"/>
        <w:autoSpaceDE w:val="0"/>
        <w:autoSpaceDN w:val="0"/>
        <w:adjustRightInd w:val="0"/>
        <w:spacing w:after="0" w:line="240" w:lineRule="auto"/>
        <w:jc w:val="both"/>
        <w:textAlignment w:val="baseline"/>
        <w:rPr>
          <w:rFonts w:asciiTheme="majorBidi" w:eastAsia="Times New Roman" w:hAnsiTheme="majorBidi" w:cstheme="majorBidi"/>
          <w:lang w:eastAsia="ar-SA"/>
        </w:rPr>
      </w:pPr>
    </w:p>
    <w:p w14:paraId="33F5E5B2" w14:textId="238B02F6" w:rsidR="00280A98" w:rsidRPr="00490FAE" w:rsidRDefault="00085B80" w:rsidP="00085B80">
      <w:pPr>
        <w:tabs>
          <w:tab w:val="left" w:pos="426"/>
        </w:tabs>
        <w:suppressAutoHyphens/>
        <w:spacing w:after="0" w:line="240" w:lineRule="auto"/>
        <w:jc w:val="center"/>
        <w:rPr>
          <w:rFonts w:asciiTheme="majorBidi" w:eastAsia="Times New Roman" w:hAnsiTheme="majorBidi" w:cstheme="majorBidi"/>
          <w:b/>
          <w:bCs/>
          <w:lang w:eastAsia="ar-SA"/>
        </w:rPr>
      </w:pPr>
      <w:r>
        <w:rPr>
          <w:rFonts w:asciiTheme="majorBidi" w:eastAsia="Times New Roman" w:hAnsiTheme="majorBidi" w:cstheme="majorBidi"/>
          <w:b/>
          <w:bCs/>
          <w:lang w:eastAsia="ar-SA"/>
        </w:rPr>
        <w:t>1</w:t>
      </w:r>
      <w:r w:rsidR="00E03B12">
        <w:rPr>
          <w:rFonts w:asciiTheme="majorBidi" w:eastAsia="Times New Roman" w:hAnsiTheme="majorBidi" w:cstheme="majorBidi"/>
          <w:b/>
          <w:bCs/>
          <w:lang w:eastAsia="ar-SA"/>
        </w:rPr>
        <w:t>5</w:t>
      </w:r>
      <w:r>
        <w:rPr>
          <w:rFonts w:asciiTheme="majorBidi" w:eastAsia="Times New Roman" w:hAnsiTheme="majorBidi" w:cstheme="majorBidi"/>
          <w:b/>
          <w:bCs/>
          <w:lang w:eastAsia="ar-SA"/>
        </w:rPr>
        <w:t xml:space="preserve">. </w:t>
      </w:r>
      <w:r w:rsidR="00280A98" w:rsidRPr="00490FAE">
        <w:rPr>
          <w:rFonts w:asciiTheme="majorBidi" w:eastAsia="Times New Roman" w:hAnsiTheme="majorBidi" w:cstheme="majorBidi"/>
          <w:b/>
          <w:bCs/>
          <w:lang w:eastAsia="ar-SA"/>
        </w:rPr>
        <w:t>ŠALIŲ ATSAKOMYBĖ</w:t>
      </w:r>
    </w:p>
    <w:p w14:paraId="2DDE3952" w14:textId="77777777" w:rsidR="00E03B12" w:rsidRPr="00E03B12" w:rsidRDefault="00E03B12" w:rsidP="00572102">
      <w:pPr>
        <w:pStyle w:val="ListParagraph"/>
        <w:numPr>
          <w:ilvl w:val="0"/>
          <w:numId w:val="13"/>
        </w:numPr>
        <w:tabs>
          <w:tab w:val="left" w:pos="567"/>
        </w:tabs>
        <w:suppressAutoHyphens/>
        <w:contextualSpacing w:val="0"/>
        <w:rPr>
          <w:rFonts w:asciiTheme="majorBidi" w:hAnsiTheme="majorBidi" w:cstheme="majorBidi"/>
          <w:vanish/>
          <w:sz w:val="22"/>
          <w:szCs w:val="22"/>
          <w:lang w:eastAsia="ar-SA"/>
        </w:rPr>
      </w:pPr>
    </w:p>
    <w:p w14:paraId="03880F52" w14:textId="18090A56" w:rsidR="00280A98" w:rsidRPr="00490FAE" w:rsidRDefault="00280A98" w:rsidP="00572102">
      <w:pPr>
        <w:numPr>
          <w:ilvl w:val="1"/>
          <w:numId w:val="13"/>
        </w:numPr>
        <w:tabs>
          <w:tab w:val="left" w:pos="567"/>
        </w:tabs>
        <w:suppressAutoHyphens/>
        <w:spacing w:after="0" w:line="240" w:lineRule="auto"/>
        <w:ind w:left="36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Už savo sutartinių įsipareigojimų nevykdymą ar netinkamą vykdymą Šalys atsako šioje Preliminariojoje sutartyje ir teisės aktuose nustatyta tvarka.</w:t>
      </w:r>
    </w:p>
    <w:p w14:paraId="15C070DE" w14:textId="33324122" w:rsidR="00280A98" w:rsidRPr="00490FAE" w:rsidRDefault="00280A98" w:rsidP="00572102">
      <w:pPr>
        <w:numPr>
          <w:ilvl w:val="1"/>
          <w:numId w:val="13"/>
        </w:numPr>
        <w:tabs>
          <w:tab w:val="left" w:pos="567"/>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Šalis atleidžiama nuo civilinės atsakomybės, jei ji įrodo, kad Preliminarioji Sutartis neįvykdyta dėl aplinkybių, kurių ji negalėjo kontroliuoti bei protingai numatyti Preliminariosios  sutarties sudarymo metu, ir kad negalėjo užkirsti kelio šių aplinkybių ar jų pasekmių atsiradimui (nenugalimos jėgos aplinkybės). Šalys nenugalimos jėgos (</w:t>
      </w:r>
      <w:r w:rsidRPr="00490FAE">
        <w:rPr>
          <w:rFonts w:asciiTheme="majorBidi" w:eastAsia="Times New Roman" w:hAnsiTheme="majorBidi" w:cstheme="majorBidi"/>
          <w:i/>
          <w:iCs/>
          <w:lang w:eastAsia="ar-SA"/>
        </w:rPr>
        <w:t>force majeure</w:t>
      </w:r>
      <w:r w:rsidRPr="00490FAE">
        <w:rPr>
          <w:rFonts w:asciiTheme="majorBidi" w:eastAsia="Times New Roman" w:hAnsiTheme="majorBidi" w:cstheme="majorBidi"/>
          <w:lang w:eastAsia="ar-SA"/>
        </w:rPr>
        <w:t>) aplinkybes supranta taip, kaip jas reglamentuoja Lietuvos Respublikos civilinio kodekso 6.212 straipsnis ir Lietuvos Respublikos Vyriausybės 1996 m. liepos 15 d. nutarimu Nr. 840 patvirtintos „Atleidimo nuo atsakomybės, esant nenugalimos jėgos (</w:t>
      </w:r>
      <w:r w:rsidRPr="00490FAE">
        <w:rPr>
          <w:rFonts w:asciiTheme="majorBidi" w:eastAsia="Times New Roman" w:hAnsiTheme="majorBidi" w:cstheme="majorBidi"/>
          <w:i/>
          <w:iCs/>
          <w:lang w:eastAsia="ar-SA"/>
        </w:rPr>
        <w:t>force majeure</w:t>
      </w:r>
      <w:r w:rsidRPr="00490FAE">
        <w:rPr>
          <w:rFonts w:asciiTheme="majorBidi" w:eastAsia="Times New Roman" w:hAnsiTheme="majorBidi" w:cstheme="majorBidi"/>
          <w:lang w:eastAsia="ar-SA"/>
        </w:rPr>
        <w:t xml:space="preserve">) aplinkybėms, taisyklės” tiek, kiek jos neprieštarauja Lietuvos Respublikos Civiliniam kodeksui. Apie šių aplinkybių atsiradimą Šalis kitą Šalį privalo informuoti per </w:t>
      </w:r>
      <w:r w:rsidR="001F03AF">
        <w:rPr>
          <w:rFonts w:asciiTheme="majorBidi" w:eastAsia="Times New Roman" w:hAnsiTheme="majorBidi" w:cstheme="majorBidi"/>
          <w:lang w:eastAsia="ar-SA"/>
        </w:rPr>
        <w:t>5</w:t>
      </w:r>
      <w:r w:rsidR="001F03AF" w:rsidRPr="00490FAE">
        <w:rPr>
          <w:rFonts w:asciiTheme="majorBidi" w:eastAsia="Times New Roman" w:hAnsiTheme="majorBidi" w:cstheme="majorBidi"/>
          <w:lang w:eastAsia="ar-SA"/>
        </w:rPr>
        <w:t xml:space="preserve"> </w:t>
      </w:r>
      <w:r w:rsidRPr="00490FAE">
        <w:rPr>
          <w:rFonts w:asciiTheme="majorBidi" w:eastAsia="Times New Roman" w:hAnsiTheme="majorBidi" w:cstheme="majorBidi"/>
          <w:lang w:eastAsia="ar-SA"/>
        </w:rPr>
        <w:t>(</w:t>
      </w:r>
      <w:r w:rsidR="001F03AF">
        <w:rPr>
          <w:rFonts w:asciiTheme="majorBidi" w:eastAsia="Times New Roman" w:hAnsiTheme="majorBidi" w:cstheme="majorBidi"/>
          <w:lang w:eastAsia="ar-SA"/>
        </w:rPr>
        <w:t>penkias</w:t>
      </w:r>
      <w:r w:rsidRPr="00490FAE">
        <w:rPr>
          <w:rFonts w:asciiTheme="majorBidi" w:eastAsia="Times New Roman" w:hAnsiTheme="majorBidi" w:cstheme="majorBidi"/>
          <w:lang w:eastAsia="ar-SA"/>
        </w:rPr>
        <w:t xml:space="preserve">) darbo dienas nuo sužinojimo (arba turėjimo sužinoti) apie jų atsiradimą. Šalių įsipareigojimų vykdymas atidedamas nenugalimos jėgos aplinkybių egzistavimo laikotarpiui. </w:t>
      </w:r>
    </w:p>
    <w:p w14:paraId="12B6B158" w14:textId="77777777" w:rsidR="00280A98" w:rsidRPr="00490FAE" w:rsidRDefault="00280A98" w:rsidP="00572102">
      <w:pPr>
        <w:numPr>
          <w:ilvl w:val="1"/>
          <w:numId w:val="13"/>
        </w:numPr>
        <w:tabs>
          <w:tab w:val="left" w:pos="567"/>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 xml:space="preserve">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w:t>
      </w:r>
    </w:p>
    <w:p w14:paraId="05BE3565" w14:textId="77777777" w:rsidR="00280A98" w:rsidRPr="00490FAE" w:rsidRDefault="00280A98" w:rsidP="00572102">
      <w:pPr>
        <w:numPr>
          <w:ilvl w:val="1"/>
          <w:numId w:val="13"/>
        </w:numPr>
        <w:tabs>
          <w:tab w:val="left" w:pos="567"/>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6D130E8C" w14:textId="61CCC374" w:rsidR="00280A98" w:rsidRPr="00490FAE" w:rsidRDefault="00280A98" w:rsidP="00572102">
      <w:pPr>
        <w:numPr>
          <w:ilvl w:val="1"/>
          <w:numId w:val="13"/>
        </w:numPr>
        <w:tabs>
          <w:tab w:val="left" w:pos="567"/>
        </w:tabs>
        <w:suppressAutoHyphens/>
        <w:spacing w:after="0" w:line="240" w:lineRule="auto"/>
        <w:ind w:left="0" w:firstLine="0"/>
        <w:jc w:val="both"/>
        <w:rPr>
          <w:rFonts w:asciiTheme="majorBidi" w:eastAsia="Times New Roman" w:hAnsiTheme="majorBidi" w:cstheme="majorBidi"/>
          <w:lang w:eastAsia="ar-SA"/>
        </w:rPr>
      </w:pPr>
      <w:r w:rsidRPr="00490FAE">
        <w:rPr>
          <w:rFonts w:asciiTheme="majorBidi" w:eastAsia="Times New Roman" w:hAnsiTheme="majorBidi" w:cstheme="majorBidi"/>
          <w:lang w:eastAsia="ar-SA"/>
        </w:rPr>
        <w:t xml:space="preserve">Jei nenugalimos jėgos aplinkybės tęsiasi ilgiau kaip </w:t>
      </w:r>
      <w:r w:rsidR="001F03AF">
        <w:rPr>
          <w:rFonts w:asciiTheme="majorBidi" w:eastAsia="Times New Roman" w:hAnsiTheme="majorBidi" w:cstheme="majorBidi"/>
          <w:lang w:eastAsia="ar-SA"/>
        </w:rPr>
        <w:t>1</w:t>
      </w:r>
      <w:r w:rsidR="001F03AF" w:rsidRPr="00490FAE">
        <w:rPr>
          <w:rFonts w:asciiTheme="majorBidi" w:eastAsia="Times New Roman" w:hAnsiTheme="majorBidi" w:cstheme="majorBidi"/>
          <w:lang w:eastAsia="ar-SA"/>
        </w:rPr>
        <w:t xml:space="preserve"> </w:t>
      </w:r>
      <w:r w:rsidR="001F03AF">
        <w:rPr>
          <w:rFonts w:asciiTheme="majorBidi" w:eastAsia="Times New Roman" w:hAnsiTheme="majorBidi" w:cstheme="majorBidi"/>
          <w:lang w:eastAsia="ar-SA"/>
        </w:rPr>
        <w:t xml:space="preserve">(vieną) </w:t>
      </w:r>
      <w:r w:rsidRPr="00490FAE">
        <w:rPr>
          <w:rFonts w:asciiTheme="majorBidi" w:eastAsia="Times New Roman" w:hAnsiTheme="majorBidi" w:cstheme="majorBidi"/>
          <w:lang w:eastAsia="ar-SA"/>
        </w:rPr>
        <w:t>mėnes</w:t>
      </w:r>
      <w:r w:rsidR="001F03AF">
        <w:rPr>
          <w:rFonts w:asciiTheme="majorBidi" w:eastAsia="Times New Roman" w:hAnsiTheme="majorBidi" w:cstheme="majorBidi"/>
          <w:lang w:eastAsia="ar-SA"/>
        </w:rPr>
        <w:t>į</w:t>
      </w:r>
      <w:r w:rsidRPr="00490FAE">
        <w:rPr>
          <w:rFonts w:asciiTheme="majorBidi" w:eastAsia="Times New Roman" w:hAnsiTheme="majorBidi" w:cstheme="majorBidi"/>
          <w:lang w:eastAsia="ar-SA"/>
        </w:rPr>
        <w:t xml:space="preserve">, bet kuri iš Šalių turi teisę vienašališkai nutraukti šią Preliminariąją sutartį, apie tai įspėjusi kitą Šalį prieš 5 </w:t>
      </w:r>
      <w:r w:rsidR="001F03AF">
        <w:rPr>
          <w:rFonts w:asciiTheme="majorBidi" w:eastAsia="Times New Roman" w:hAnsiTheme="majorBidi" w:cstheme="majorBidi"/>
          <w:lang w:eastAsia="ar-SA"/>
        </w:rPr>
        <w:t xml:space="preserve">(penkias) darbo </w:t>
      </w:r>
      <w:r w:rsidRPr="00490FAE">
        <w:rPr>
          <w:rFonts w:asciiTheme="majorBidi" w:eastAsia="Times New Roman" w:hAnsiTheme="majorBidi" w:cstheme="majorBidi"/>
          <w:lang w:eastAsia="ar-SA"/>
        </w:rPr>
        <w:t xml:space="preserve">dienas. Tokiu atveju </w:t>
      </w:r>
      <w:r w:rsidR="000C1397" w:rsidRPr="00490FAE">
        <w:rPr>
          <w:rFonts w:asciiTheme="majorBidi" w:eastAsia="Times New Roman" w:hAnsiTheme="majorBidi" w:cstheme="majorBidi"/>
          <w:lang w:eastAsia="ar-SA"/>
        </w:rPr>
        <w:t>Pirkėj</w:t>
      </w:r>
      <w:r w:rsidRPr="00490FAE">
        <w:rPr>
          <w:rFonts w:asciiTheme="majorBidi" w:eastAsia="Times New Roman" w:hAnsiTheme="majorBidi" w:cstheme="majorBidi"/>
          <w:lang w:eastAsia="ar-SA"/>
        </w:rPr>
        <w:t xml:space="preserve">as atlygina </w:t>
      </w:r>
      <w:r w:rsidR="00C77487" w:rsidRPr="00490FAE">
        <w:rPr>
          <w:rFonts w:asciiTheme="majorBidi" w:eastAsia="Times New Roman" w:hAnsiTheme="majorBidi" w:cstheme="majorBidi"/>
          <w:lang w:eastAsia="ar-SA"/>
        </w:rPr>
        <w:t>Tiek</w:t>
      </w:r>
      <w:r w:rsidRPr="00490FAE">
        <w:rPr>
          <w:rFonts w:asciiTheme="majorBidi" w:eastAsia="Times New Roman" w:hAnsiTheme="majorBidi" w:cstheme="majorBidi"/>
          <w:lang w:eastAsia="ar-SA"/>
        </w:rPr>
        <w:t>ėjui už iki to laiko pristatytas kokybiškas Prekes.</w:t>
      </w:r>
    </w:p>
    <w:p w14:paraId="0F220D2B" w14:textId="77777777" w:rsidR="00280A98" w:rsidRPr="00490FAE" w:rsidRDefault="00280A98" w:rsidP="00490FAE">
      <w:pPr>
        <w:suppressAutoHyphens/>
        <w:spacing w:after="0" w:line="240" w:lineRule="auto"/>
        <w:ind w:left="720" w:firstLine="720"/>
        <w:jc w:val="both"/>
        <w:rPr>
          <w:rFonts w:asciiTheme="majorBidi" w:eastAsia="Times New Roman" w:hAnsiTheme="majorBidi" w:cstheme="majorBidi"/>
          <w:b/>
          <w:lang w:eastAsia="ar-SA"/>
        </w:rPr>
      </w:pPr>
    </w:p>
    <w:p w14:paraId="285FEB49" w14:textId="24DA1374" w:rsidR="005D18AC" w:rsidRPr="00490FAE" w:rsidRDefault="00085B80" w:rsidP="00085B80">
      <w:pPr>
        <w:keepNext/>
        <w:tabs>
          <w:tab w:val="left" w:pos="426"/>
        </w:tabs>
        <w:suppressAutoHyphens/>
        <w:spacing w:after="0" w:line="240" w:lineRule="auto"/>
        <w:ind w:left="2771"/>
        <w:outlineLvl w:val="0"/>
        <w:rPr>
          <w:rFonts w:asciiTheme="majorBidi" w:eastAsia="Times New Roman" w:hAnsiTheme="majorBidi" w:cstheme="majorBidi"/>
          <w:b/>
          <w:bCs/>
          <w:lang w:eastAsia="ar-SA"/>
        </w:rPr>
      </w:pPr>
      <w:r>
        <w:rPr>
          <w:rFonts w:asciiTheme="majorBidi" w:eastAsia="Times New Roman" w:hAnsiTheme="majorBidi" w:cstheme="majorBidi"/>
          <w:b/>
          <w:bCs/>
          <w:caps/>
          <w:lang w:eastAsia="ar-SA"/>
        </w:rPr>
        <w:lastRenderedPageBreak/>
        <w:t>1</w:t>
      </w:r>
      <w:r w:rsidR="00E03B12">
        <w:rPr>
          <w:rFonts w:asciiTheme="majorBidi" w:eastAsia="Times New Roman" w:hAnsiTheme="majorBidi" w:cstheme="majorBidi"/>
          <w:b/>
          <w:bCs/>
          <w:caps/>
          <w:lang w:eastAsia="ar-SA"/>
        </w:rPr>
        <w:t>6.</w:t>
      </w:r>
      <w:r>
        <w:rPr>
          <w:rFonts w:asciiTheme="majorBidi" w:eastAsia="Times New Roman" w:hAnsiTheme="majorBidi" w:cstheme="majorBidi"/>
          <w:b/>
          <w:bCs/>
          <w:caps/>
          <w:lang w:eastAsia="ar-SA"/>
        </w:rPr>
        <w:t xml:space="preserve"> </w:t>
      </w:r>
      <w:r w:rsidR="00280A98" w:rsidRPr="00490FAE">
        <w:rPr>
          <w:rFonts w:asciiTheme="majorBidi" w:eastAsia="Times New Roman" w:hAnsiTheme="majorBidi" w:cstheme="majorBidi"/>
          <w:b/>
          <w:bCs/>
          <w:caps/>
          <w:lang w:eastAsia="ar-SA"/>
        </w:rPr>
        <w:t>Konfidenciali informacija</w:t>
      </w:r>
    </w:p>
    <w:p w14:paraId="67A83575" w14:textId="77777777" w:rsidR="00E03B12" w:rsidRPr="00E03B12" w:rsidRDefault="00E03B12" w:rsidP="00572102">
      <w:pPr>
        <w:pStyle w:val="ListParagraph"/>
        <w:numPr>
          <w:ilvl w:val="0"/>
          <w:numId w:val="13"/>
        </w:numPr>
        <w:tabs>
          <w:tab w:val="left" w:pos="567"/>
        </w:tabs>
        <w:suppressAutoHyphens/>
        <w:ind w:right="-1"/>
        <w:contextualSpacing w:val="0"/>
        <w:rPr>
          <w:rFonts w:asciiTheme="majorBidi" w:eastAsia="Batang" w:hAnsiTheme="majorBidi" w:cstheme="majorBidi"/>
          <w:vanish/>
          <w:color w:val="000000"/>
          <w:sz w:val="22"/>
          <w:szCs w:val="22"/>
          <w:lang w:eastAsia="ja-JP" w:bidi="lo-LA"/>
        </w:rPr>
      </w:pPr>
    </w:p>
    <w:p w14:paraId="52223042" w14:textId="1088B584" w:rsidR="00280A98" w:rsidRPr="00490FAE" w:rsidRDefault="00280A98" w:rsidP="00572102">
      <w:pPr>
        <w:numPr>
          <w:ilvl w:val="1"/>
          <w:numId w:val="13"/>
        </w:numPr>
        <w:tabs>
          <w:tab w:val="left" w:pos="567"/>
        </w:tabs>
        <w:suppressAutoHyphens/>
        <w:spacing w:after="0" w:line="240" w:lineRule="auto"/>
        <w:ind w:left="0" w:right="-1" w:firstLine="0"/>
        <w:jc w:val="both"/>
        <w:rPr>
          <w:rFonts w:asciiTheme="majorBidi" w:eastAsia="Batang" w:hAnsiTheme="majorBidi" w:cstheme="majorBidi"/>
          <w:color w:val="000000"/>
          <w:lang w:eastAsia="ja-JP" w:bidi="lo-LA"/>
        </w:rPr>
      </w:pPr>
      <w:r w:rsidRPr="00490FAE">
        <w:rPr>
          <w:rFonts w:asciiTheme="majorBidi" w:eastAsia="Batang" w:hAnsiTheme="majorBidi" w:cstheme="majorBidi"/>
          <w:color w:val="000000"/>
          <w:lang w:eastAsia="ja-JP" w:bidi="lo-LA"/>
        </w:rPr>
        <w:t xml:space="preserve">Šalys susitaria laikyti šią Preliminariąją sutartį, išskyrus Preliminariosios sutarties sudarymo faktą, 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specialistui/patarėjui, ar paskolos davėjui. </w:t>
      </w:r>
    </w:p>
    <w:p w14:paraId="04A23DC8" w14:textId="4FA16C75" w:rsidR="00280A98" w:rsidRPr="00490FAE" w:rsidRDefault="00280A98" w:rsidP="00572102">
      <w:pPr>
        <w:numPr>
          <w:ilvl w:val="1"/>
          <w:numId w:val="13"/>
        </w:numPr>
        <w:tabs>
          <w:tab w:val="left" w:pos="567"/>
        </w:tabs>
        <w:suppressAutoHyphens/>
        <w:spacing w:after="0" w:line="240" w:lineRule="auto"/>
        <w:ind w:left="0" w:right="-1" w:firstLine="0"/>
        <w:jc w:val="both"/>
        <w:rPr>
          <w:rFonts w:asciiTheme="majorBidi" w:eastAsia="Batang" w:hAnsiTheme="majorBidi" w:cstheme="majorBidi"/>
          <w:color w:val="000000"/>
          <w:lang w:eastAsia="ja-JP" w:bidi="lo-LA"/>
        </w:rPr>
      </w:pPr>
      <w:r w:rsidRPr="00490FAE">
        <w:rPr>
          <w:rFonts w:asciiTheme="majorBidi" w:eastAsia="Batang" w:hAnsiTheme="majorBidi" w:cstheme="majorBidi"/>
          <w:color w:val="000000"/>
          <w:lang w:eastAsia="ja-JP" w:bidi="lo-LA"/>
        </w:rPr>
        <w:t xml:space="preserve">Visa </w:t>
      </w:r>
      <w:r w:rsidR="000C1397" w:rsidRPr="00490FAE">
        <w:rPr>
          <w:rFonts w:asciiTheme="majorBidi" w:eastAsia="Batang" w:hAnsiTheme="majorBidi" w:cstheme="majorBidi"/>
          <w:color w:val="000000"/>
          <w:lang w:eastAsia="ja-JP" w:bidi="lo-LA"/>
        </w:rPr>
        <w:t>Pirkėj</w:t>
      </w:r>
      <w:r w:rsidRPr="00490FAE">
        <w:rPr>
          <w:rFonts w:asciiTheme="majorBidi" w:eastAsia="Batang" w:hAnsiTheme="majorBidi" w:cstheme="majorBidi"/>
          <w:color w:val="000000"/>
          <w:lang w:eastAsia="ja-JP" w:bidi="lo-LA"/>
        </w:rPr>
        <w:t xml:space="preserve">o </w:t>
      </w:r>
      <w:r w:rsidR="00C77487" w:rsidRPr="00490FAE">
        <w:rPr>
          <w:rFonts w:asciiTheme="majorBidi" w:eastAsia="Batang" w:hAnsiTheme="majorBidi" w:cstheme="majorBidi"/>
          <w:color w:val="000000"/>
          <w:lang w:eastAsia="ja-JP" w:bidi="lo-LA"/>
        </w:rPr>
        <w:t>Tiek</w:t>
      </w:r>
      <w:r w:rsidRPr="00490FAE">
        <w:rPr>
          <w:rFonts w:asciiTheme="majorBidi" w:eastAsia="Batang" w:hAnsiTheme="majorBidi" w:cstheme="majorBidi"/>
          <w:color w:val="000000"/>
          <w:lang w:eastAsia="ja-JP" w:bidi="lo-LA"/>
        </w:rPr>
        <w:t xml:space="preserve">ėjo suteikta informacija yra laikoma konfidencialia, nebent </w:t>
      </w:r>
      <w:r w:rsidR="000C1397" w:rsidRPr="00490FAE">
        <w:rPr>
          <w:rFonts w:asciiTheme="majorBidi" w:eastAsia="Batang" w:hAnsiTheme="majorBidi" w:cstheme="majorBidi"/>
          <w:color w:val="000000"/>
          <w:lang w:eastAsia="ja-JP" w:bidi="lo-LA"/>
        </w:rPr>
        <w:t>Pirkėj</w:t>
      </w:r>
      <w:r w:rsidRPr="00490FAE">
        <w:rPr>
          <w:rFonts w:asciiTheme="majorBidi" w:eastAsia="Batang" w:hAnsiTheme="majorBidi" w:cstheme="majorBidi"/>
          <w:color w:val="000000"/>
          <w:lang w:eastAsia="ja-JP" w:bidi="lo-LA"/>
        </w:rPr>
        <w:t xml:space="preserve">as raštu patvirtins, kad tam tikra pateikta informacija nėra konfidenciali. </w:t>
      </w:r>
    </w:p>
    <w:p w14:paraId="5F28D80D" w14:textId="77777777" w:rsidR="00280A98" w:rsidRPr="00490FAE" w:rsidRDefault="00280A98" w:rsidP="00572102">
      <w:pPr>
        <w:numPr>
          <w:ilvl w:val="1"/>
          <w:numId w:val="13"/>
        </w:numPr>
        <w:tabs>
          <w:tab w:val="left" w:pos="567"/>
        </w:tabs>
        <w:suppressAutoHyphens/>
        <w:spacing w:after="0" w:line="240" w:lineRule="auto"/>
        <w:ind w:left="0" w:right="-1" w:firstLine="0"/>
        <w:jc w:val="both"/>
        <w:rPr>
          <w:rFonts w:asciiTheme="majorBidi" w:eastAsia="Batang" w:hAnsiTheme="majorBidi" w:cstheme="majorBidi"/>
          <w:color w:val="000000"/>
          <w:lang w:eastAsia="ja-JP" w:bidi="lo-LA"/>
        </w:rPr>
      </w:pPr>
      <w:r w:rsidRPr="00490FAE">
        <w:rPr>
          <w:rFonts w:asciiTheme="majorBidi" w:eastAsia="Batang" w:hAnsiTheme="majorBidi" w:cstheme="majorBidi"/>
          <w:color w:val="000000"/>
          <w:lang w:eastAsia="ja-JP" w:bidi="lo-LA"/>
        </w:rPr>
        <w:t>Konfidencialia informacija taip pat laikoma:</w:t>
      </w:r>
    </w:p>
    <w:p w14:paraId="3CF565FB" w14:textId="77777777" w:rsidR="00280A98" w:rsidRPr="00490FAE" w:rsidRDefault="00280A98" w:rsidP="00572102">
      <w:pPr>
        <w:numPr>
          <w:ilvl w:val="2"/>
          <w:numId w:val="13"/>
        </w:numPr>
        <w:tabs>
          <w:tab w:val="left" w:pos="567"/>
          <w:tab w:val="left" w:pos="709"/>
        </w:tabs>
        <w:suppressAutoHyphens/>
        <w:spacing w:after="0" w:line="240" w:lineRule="auto"/>
        <w:ind w:left="0" w:right="-1" w:firstLine="0"/>
        <w:jc w:val="both"/>
        <w:rPr>
          <w:rFonts w:asciiTheme="majorBidi" w:eastAsia="Batang" w:hAnsiTheme="majorBidi" w:cstheme="majorBidi"/>
          <w:color w:val="000000"/>
          <w:lang w:eastAsia="ja-JP" w:bidi="lo-LA"/>
        </w:rPr>
      </w:pPr>
      <w:r w:rsidRPr="00490FAE">
        <w:rPr>
          <w:rFonts w:asciiTheme="majorBidi" w:eastAsia="Batang" w:hAnsiTheme="majorBidi" w:cstheme="majorBidi"/>
          <w:color w:val="000000"/>
          <w:lang w:eastAsia="ja-JP" w:bidi="lo-LA"/>
        </w:rPr>
        <w:t>Elektronine forma, raštu ar kitu būdu išreikšta informacija, gauta vykdant Sutartį;</w:t>
      </w:r>
    </w:p>
    <w:p w14:paraId="2D56204E" w14:textId="77777777" w:rsidR="00280A98" w:rsidRPr="00490FAE" w:rsidRDefault="00280A98" w:rsidP="00572102">
      <w:pPr>
        <w:numPr>
          <w:ilvl w:val="2"/>
          <w:numId w:val="13"/>
        </w:numPr>
        <w:tabs>
          <w:tab w:val="left" w:pos="567"/>
          <w:tab w:val="left" w:pos="709"/>
        </w:tabs>
        <w:suppressAutoHyphens/>
        <w:spacing w:after="0" w:line="240" w:lineRule="auto"/>
        <w:ind w:left="0" w:right="-1" w:firstLine="0"/>
        <w:jc w:val="both"/>
        <w:rPr>
          <w:rFonts w:asciiTheme="majorBidi" w:eastAsia="Batang" w:hAnsiTheme="majorBidi" w:cstheme="majorBidi"/>
          <w:color w:val="000000"/>
          <w:lang w:eastAsia="ja-JP" w:bidi="lo-LA"/>
        </w:rPr>
      </w:pPr>
      <w:r w:rsidRPr="00490FAE">
        <w:rPr>
          <w:rFonts w:asciiTheme="majorBidi" w:eastAsia="Batang" w:hAnsiTheme="majorBidi" w:cstheme="majorBidi"/>
          <w:color w:val="000000"/>
          <w:lang w:eastAsia="ja-JP" w:bidi="lo-LA"/>
        </w:rPr>
        <w:t xml:space="preserve">Duomenys, asmens duomenys, elektroniniai duomenys, archyvuota informacija ir kita informacija, paruošta Šalies darbuotojų. </w:t>
      </w:r>
    </w:p>
    <w:p w14:paraId="5C222D2C" w14:textId="77777777" w:rsidR="00280A98" w:rsidRPr="00490FAE" w:rsidRDefault="00280A98" w:rsidP="00572102">
      <w:pPr>
        <w:numPr>
          <w:ilvl w:val="1"/>
          <w:numId w:val="13"/>
        </w:numPr>
        <w:tabs>
          <w:tab w:val="left" w:pos="567"/>
        </w:tabs>
        <w:suppressAutoHyphens/>
        <w:spacing w:after="0" w:line="240" w:lineRule="auto"/>
        <w:ind w:left="0" w:right="-1" w:firstLine="0"/>
        <w:jc w:val="both"/>
        <w:rPr>
          <w:rFonts w:asciiTheme="majorBidi" w:eastAsia="Batang" w:hAnsiTheme="majorBidi" w:cstheme="majorBidi"/>
          <w:color w:val="000000"/>
          <w:lang w:eastAsia="ja-JP" w:bidi="lo-LA"/>
        </w:rPr>
      </w:pPr>
      <w:r w:rsidRPr="00490FAE">
        <w:rPr>
          <w:rFonts w:asciiTheme="majorBidi" w:eastAsia="Batang" w:hAnsiTheme="majorBidi" w:cstheme="majorBidi"/>
          <w:color w:val="000000"/>
          <w:lang w:eastAsia="ja-JP" w:bidi="lo-LA"/>
        </w:rPr>
        <w:t>Asmuo, kuriam Šalis atskleidžia konfidencialią informaciją, turi prisiimti konfidencialumo įsipareigojimus pagal šio straipsnio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262BCCD9" w14:textId="77777777" w:rsidR="00280A98" w:rsidRPr="00490FAE" w:rsidRDefault="00280A98" w:rsidP="00572102">
      <w:pPr>
        <w:numPr>
          <w:ilvl w:val="1"/>
          <w:numId w:val="13"/>
        </w:numPr>
        <w:tabs>
          <w:tab w:val="left" w:pos="567"/>
        </w:tabs>
        <w:suppressAutoHyphens/>
        <w:spacing w:after="0" w:line="240" w:lineRule="auto"/>
        <w:ind w:left="0" w:right="-1" w:firstLine="0"/>
        <w:jc w:val="both"/>
        <w:rPr>
          <w:rFonts w:asciiTheme="majorBidi" w:eastAsia="Batang" w:hAnsiTheme="majorBidi" w:cstheme="majorBidi"/>
          <w:color w:val="000000"/>
          <w:lang w:eastAsia="ja-JP" w:bidi="lo-LA"/>
        </w:rPr>
      </w:pPr>
      <w:r w:rsidRPr="00490FAE">
        <w:rPr>
          <w:rFonts w:asciiTheme="majorBidi" w:eastAsia="Batang" w:hAnsiTheme="majorBidi" w:cstheme="majorBidi"/>
          <w:color w:val="000000"/>
          <w:lang w:eastAsia="ja-JP" w:bidi="lo-LA"/>
        </w:rPr>
        <w:t xml:space="preserve">Šalys žino, sutinka ir įsipareigoja neskleisti, negarsinti, neperduoti tretiesiems asmenims konfidencialios informacijos, šia informacija naudotis tik Preliminariosios Sutarties įvykdymo tikslui, o pasibaigus Preliminariosios sutarties galiojimui ar Preliminariąją sutartį nutraukus – grąžinti konfidencialią informaciją kitai Šaliai ar pateiktą informaciją sunaikinti. </w:t>
      </w:r>
    </w:p>
    <w:p w14:paraId="795E6ED4" w14:textId="498AD15C" w:rsidR="00280A98" w:rsidRPr="00490FAE" w:rsidRDefault="00280A98" w:rsidP="00572102">
      <w:pPr>
        <w:numPr>
          <w:ilvl w:val="1"/>
          <w:numId w:val="13"/>
        </w:numPr>
        <w:tabs>
          <w:tab w:val="left" w:pos="567"/>
        </w:tabs>
        <w:suppressAutoHyphens/>
        <w:spacing w:after="0" w:line="240" w:lineRule="auto"/>
        <w:ind w:left="0" w:right="-1" w:firstLine="0"/>
        <w:jc w:val="both"/>
        <w:rPr>
          <w:rFonts w:asciiTheme="majorBidi" w:eastAsia="Batang" w:hAnsiTheme="majorBidi" w:cstheme="majorBidi"/>
          <w:color w:val="000000"/>
          <w:lang w:eastAsia="ja-JP" w:bidi="lo-LA"/>
        </w:rPr>
      </w:pPr>
      <w:r w:rsidRPr="00490FAE">
        <w:rPr>
          <w:rFonts w:asciiTheme="majorBidi" w:eastAsia="Batang" w:hAnsiTheme="majorBidi" w:cstheme="majorBidi"/>
          <w:color w:val="000000"/>
          <w:lang w:eastAsia="ja-JP" w:bidi="lo-LA"/>
        </w:rPr>
        <w:t xml:space="preserve">Šalis, pažeidusi Preliminariojoje sutartyje numatytą konfidencialumo pareigą, įsipareigoja pagal pagrįstą kitos Šalies reikalavimą sumokėti </w:t>
      </w:r>
      <w:r w:rsidR="00B12CC1">
        <w:rPr>
          <w:rFonts w:asciiTheme="majorBidi" w:eastAsia="Batang" w:hAnsiTheme="majorBidi" w:cstheme="majorBidi"/>
          <w:lang w:eastAsia="ja-JP" w:bidi="lo-LA"/>
        </w:rPr>
        <w:t>5</w:t>
      </w:r>
      <w:r w:rsidR="00B12CC1" w:rsidRPr="00490FAE">
        <w:rPr>
          <w:rFonts w:asciiTheme="majorBidi" w:eastAsia="Batang" w:hAnsiTheme="majorBidi" w:cstheme="majorBidi"/>
          <w:lang w:eastAsia="ja-JP" w:bidi="lo-LA"/>
        </w:rPr>
        <w:t>000</w:t>
      </w:r>
      <w:r w:rsidR="00D17DD4">
        <w:rPr>
          <w:rFonts w:asciiTheme="majorBidi" w:eastAsia="Batang" w:hAnsiTheme="majorBidi" w:cstheme="majorBidi"/>
          <w:lang w:eastAsia="ja-JP" w:bidi="lo-LA"/>
        </w:rPr>
        <w:t xml:space="preserve"> (penkių tūkstančių)</w:t>
      </w:r>
      <w:r w:rsidRPr="00490FAE">
        <w:rPr>
          <w:rFonts w:asciiTheme="majorBidi" w:eastAsia="Batang" w:hAnsiTheme="majorBidi" w:cstheme="majorBidi"/>
          <w:lang w:eastAsia="ja-JP" w:bidi="lo-LA"/>
        </w:rPr>
        <w:t xml:space="preserve"> eurų </w:t>
      </w:r>
      <w:r w:rsidRPr="00490FAE">
        <w:rPr>
          <w:rFonts w:asciiTheme="majorBidi" w:eastAsia="Batang" w:hAnsiTheme="majorBidi" w:cstheme="majorBidi"/>
          <w:color w:val="000000"/>
          <w:lang w:eastAsia="ja-JP" w:bidi="lo-LA"/>
        </w:rPr>
        <w:t>baudą ir atlyginti visus kitos Šalies patirtus tiesioginius ir netiesioginius nuostolius, kiek jų nepadengia numatyta bauda.</w:t>
      </w:r>
    </w:p>
    <w:p w14:paraId="36CEBE97" w14:textId="16B54286" w:rsidR="00280A98" w:rsidRDefault="00280A98" w:rsidP="00572102">
      <w:pPr>
        <w:numPr>
          <w:ilvl w:val="1"/>
          <w:numId w:val="13"/>
        </w:numPr>
        <w:tabs>
          <w:tab w:val="left" w:pos="567"/>
        </w:tabs>
        <w:suppressAutoHyphens/>
        <w:spacing w:after="0" w:line="240" w:lineRule="auto"/>
        <w:ind w:left="0" w:right="-1" w:firstLine="0"/>
        <w:jc w:val="both"/>
        <w:rPr>
          <w:rFonts w:asciiTheme="majorBidi" w:eastAsia="Batang" w:hAnsiTheme="majorBidi" w:cstheme="majorBidi"/>
          <w:color w:val="000000"/>
          <w:lang w:eastAsia="ja-JP" w:bidi="lo-LA"/>
        </w:rPr>
      </w:pPr>
      <w:r w:rsidRPr="00490FAE">
        <w:rPr>
          <w:rFonts w:asciiTheme="majorBidi" w:eastAsia="Batang" w:hAnsiTheme="majorBidi" w:cstheme="majorBidi"/>
          <w:color w:val="000000"/>
          <w:lang w:eastAsia="ja-JP" w:bidi="lo-LA"/>
        </w:rPr>
        <w:t xml:space="preserve">Visą informaciją, gautą Preliminariosios sutarties vykdymo metu, </w:t>
      </w:r>
      <w:r w:rsidR="000C1397" w:rsidRPr="00490FAE">
        <w:rPr>
          <w:rFonts w:asciiTheme="majorBidi" w:eastAsia="Batang" w:hAnsiTheme="majorBidi" w:cstheme="majorBidi"/>
          <w:color w:val="000000"/>
          <w:lang w:eastAsia="ja-JP" w:bidi="lo-LA"/>
        </w:rPr>
        <w:t>Pirkėj</w:t>
      </w:r>
      <w:r w:rsidRPr="00490FAE">
        <w:rPr>
          <w:rFonts w:asciiTheme="majorBidi" w:eastAsia="Batang" w:hAnsiTheme="majorBidi" w:cstheme="majorBidi"/>
          <w:color w:val="000000"/>
          <w:lang w:eastAsia="ja-JP" w:bidi="lo-LA"/>
        </w:rPr>
        <w:t xml:space="preserve">as gali naudoti savo vykdomos veiklos tikslais ir tai nebus laikoma </w:t>
      </w:r>
      <w:r w:rsidR="00C70A82">
        <w:rPr>
          <w:rFonts w:asciiTheme="majorBidi" w:eastAsia="Batang" w:hAnsiTheme="majorBidi" w:cstheme="majorBidi"/>
          <w:color w:val="000000"/>
          <w:lang w:eastAsia="ja-JP" w:bidi="lo-LA"/>
        </w:rPr>
        <w:t xml:space="preserve">konfidencialumo </w:t>
      </w:r>
      <w:r w:rsidRPr="00490FAE">
        <w:rPr>
          <w:rFonts w:asciiTheme="majorBidi" w:eastAsia="Batang" w:hAnsiTheme="majorBidi" w:cstheme="majorBidi"/>
          <w:color w:val="000000"/>
          <w:lang w:eastAsia="ja-JP" w:bidi="lo-LA"/>
        </w:rPr>
        <w:t>pažeidimu.</w:t>
      </w:r>
    </w:p>
    <w:p w14:paraId="07457DCD" w14:textId="6D8E9701" w:rsidR="00FF5F3E" w:rsidRDefault="00FF5F3E" w:rsidP="00FF5F3E">
      <w:pPr>
        <w:numPr>
          <w:ilvl w:val="1"/>
          <w:numId w:val="13"/>
        </w:numPr>
        <w:tabs>
          <w:tab w:val="left" w:pos="567"/>
        </w:tabs>
        <w:suppressAutoHyphens/>
        <w:spacing w:after="0" w:line="240" w:lineRule="auto"/>
        <w:ind w:left="0" w:right="-1" w:firstLine="0"/>
        <w:jc w:val="both"/>
        <w:rPr>
          <w:rFonts w:asciiTheme="majorBidi" w:eastAsia="Batang" w:hAnsiTheme="majorBidi" w:cstheme="majorBidi"/>
          <w:color w:val="000000"/>
          <w:lang w:eastAsia="ja-JP" w:bidi="lo-LA"/>
        </w:rPr>
      </w:pPr>
      <w:r>
        <w:rPr>
          <w:rFonts w:asciiTheme="majorBidi" w:eastAsia="Batang" w:hAnsiTheme="majorBidi" w:cstheme="majorBidi"/>
          <w:color w:val="000000"/>
          <w:lang w:eastAsia="ja-JP" w:bidi="lo-LA"/>
        </w:rPr>
        <w:t>Šal</w:t>
      </w:r>
      <w:r w:rsidR="00C70A82">
        <w:rPr>
          <w:rFonts w:asciiTheme="majorBidi" w:eastAsia="Batang" w:hAnsiTheme="majorBidi" w:cstheme="majorBidi"/>
          <w:color w:val="000000"/>
          <w:lang w:eastAsia="ja-JP" w:bidi="lo-LA"/>
        </w:rPr>
        <w:t>i</w:t>
      </w:r>
      <w:r>
        <w:rPr>
          <w:rFonts w:asciiTheme="majorBidi" w:eastAsia="Batang" w:hAnsiTheme="majorBidi" w:cstheme="majorBidi"/>
          <w:color w:val="000000"/>
          <w:lang w:eastAsia="ja-JP" w:bidi="lo-LA"/>
        </w:rPr>
        <w:t>s turi teisę</w:t>
      </w:r>
      <w:r w:rsidRPr="00F54E5B">
        <w:rPr>
          <w:rFonts w:ascii="Times New Roman" w:hAnsi="Times New Roman"/>
          <w:color w:val="000000"/>
          <w:lang w:eastAsia="en-US"/>
        </w:rPr>
        <w:t xml:space="preserve"> </w:t>
      </w:r>
      <w:r w:rsidR="00C70A82" w:rsidRPr="00F54E5B">
        <w:rPr>
          <w:rFonts w:ascii="Times New Roman" w:hAnsi="Times New Roman"/>
          <w:color w:val="000000"/>
          <w:lang w:eastAsia="en-US"/>
        </w:rPr>
        <w:t>atskleisti</w:t>
      </w:r>
      <w:r w:rsidR="00C70A82">
        <w:rPr>
          <w:rFonts w:ascii="Times New Roman" w:hAnsi="Times New Roman"/>
          <w:color w:val="000000"/>
          <w:sz w:val="24"/>
          <w:szCs w:val="24"/>
          <w:lang w:eastAsia="en-US"/>
        </w:rPr>
        <w:t xml:space="preserve"> </w:t>
      </w:r>
      <w:r w:rsidRPr="00FF5F3E">
        <w:rPr>
          <w:rFonts w:asciiTheme="majorBidi" w:eastAsia="Batang" w:hAnsiTheme="majorBidi" w:cstheme="majorBidi"/>
          <w:color w:val="000000"/>
          <w:lang w:eastAsia="ja-JP" w:bidi="lo-LA"/>
        </w:rPr>
        <w:t>kitos Šalies konfidencialią informaciją šiais atvejais:</w:t>
      </w:r>
    </w:p>
    <w:p w14:paraId="515F2828" w14:textId="3F34B867" w:rsidR="00FF5F3E" w:rsidRPr="00FF5F3E" w:rsidRDefault="00FF5F3E" w:rsidP="00FF5F3E">
      <w:pPr>
        <w:tabs>
          <w:tab w:val="left" w:pos="567"/>
        </w:tabs>
        <w:suppressAutoHyphens/>
        <w:spacing w:after="0" w:line="240" w:lineRule="auto"/>
        <w:ind w:right="-1"/>
        <w:jc w:val="both"/>
        <w:rPr>
          <w:rFonts w:asciiTheme="majorBidi" w:eastAsia="Batang" w:hAnsiTheme="majorBidi" w:cstheme="majorBidi"/>
          <w:color w:val="000000"/>
          <w:lang w:eastAsia="ja-JP" w:bidi="lo-LA"/>
        </w:rPr>
      </w:pPr>
      <w:r>
        <w:rPr>
          <w:rFonts w:asciiTheme="majorBidi" w:eastAsia="Batang" w:hAnsiTheme="majorBidi" w:cstheme="majorBidi"/>
          <w:color w:val="000000"/>
          <w:lang w:eastAsia="ja-JP" w:bidi="lo-LA"/>
        </w:rPr>
        <w:t xml:space="preserve">16.8.1. </w:t>
      </w:r>
      <w:r w:rsidRPr="00FF5F3E">
        <w:rPr>
          <w:rFonts w:asciiTheme="majorBidi" w:eastAsia="Batang" w:hAnsiTheme="majorBidi" w:cstheme="majorBidi"/>
          <w:color w:val="000000"/>
          <w:lang w:eastAsia="ja-JP" w:bidi="lo-LA"/>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6B0B9A" w14:textId="65C97BD6" w:rsidR="00FF5F3E" w:rsidRDefault="00FF5F3E" w:rsidP="00FF5F3E">
      <w:pPr>
        <w:tabs>
          <w:tab w:val="left" w:pos="567"/>
        </w:tabs>
        <w:suppressAutoHyphens/>
        <w:spacing w:after="0" w:line="240" w:lineRule="auto"/>
        <w:ind w:right="-1"/>
        <w:jc w:val="both"/>
        <w:rPr>
          <w:rFonts w:asciiTheme="majorBidi" w:eastAsia="Batang" w:hAnsiTheme="majorBidi" w:cstheme="majorBidi"/>
          <w:color w:val="000000"/>
          <w:lang w:eastAsia="ja-JP" w:bidi="lo-LA"/>
        </w:rPr>
      </w:pPr>
      <w:r>
        <w:rPr>
          <w:rFonts w:asciiTheme="majorBidi" w:eastAsia="Batang" w:hAnsiTheme="majorBidi" w:cstheme="majorBidi"/>
          <w:color w:val="000000"/>
          <w:lang w:eastAsia="ja-JP" w:bidi="lo-LA"/>
        </w:rPr>
        <w:t xml:space="preserve">16.8.2. </w:t>
      </w:r>
      <w:r w:rsidRPr="00FF5F3E">
        <w:rPr>
          <w:rFonts w:asciiTheme="majorBidi" w:eastAsia="Batang" w:hAnsiTheme="majorBidi" w:cstheme="majorBidi"/>
          <w:color w:val="000000"/>
          <w:lang w:eastAsia="ja-JP" w:bidi="lo-LA"/>
        </w:rPr>
        <w:t>konfidencialią informaciją yra būtina atskleisti pagal įstatymų bei kitų teisės aktų reikalavimus, įskaitant atvejus, kai to reikalauja viešojo administravimo subjektai, taip, kaip jie apibrėžti Lietuvos Respublikos viešojo administravimo įstatyme</w:t>
      </w:r>
      <w:r>
        <w:rPr>
          <w:rFonts w:asciiTheme="majorBidi" w:eastAsia="Batang" w:hAnsiTheme="majorBidi" w:cstheme="majorBidi"/>
          <w:color w:val="000000"/>
          <w:lang w:eastAsia="ja-JP" w:bidi="lo-LA"/>
        </w:rPr>
        <w:t>.</w:t>
      </w:r>
    </w:p>
    <w:p w14:paraId="49416C4E" w14:textId="79258DA2" w:rsidR="00FF5F3E" w:rsidRDefault="00FF5F3E" w:rsidP="00FF5F3E">
      <w:pPr>
        <w:tabs>
          <w:tab w:val="left" w:pos="567"/>
        </w:tabs>
        <w:suppressAutoHyphens/>
        <w:spacing w:after="0" w:line="240" w:lineRule="auto"/>
        <w:ind w:right="-1"/>
        <w:jc w:val="both"/>
        <w:rPr>
          <w:rFonts w:asciiTheme="majorBidi" w:eastAsia="Batang" w:hAnsiTheme="majorBidi" w:cstheme="majorBidi"/>
          <w:color w:val="000000"/>
          <w:lang w:eastAsia="ja-JP" w:bidi="lo-LA"/>
        </w:rPr>
      </w:pPr>
      <w:r>
        <w:rPr>
          <w:rFonts w:asciiTheme="majorBidi" w:eastAsia="Batang" w:hAnsiTheme="majorBidi" w:cstheme="majorBidi"/>
          <w:color w:val="000000"/>
          <w:lang w:eastAsia="ja-JP" w:bidi="lo-LA"/>
        </w:rPr>
        <w:t xml:space="preserve">16.9. </w:t>
      </w:r>
      <w:r w:rsidRPr="00FF5F3E">
        <w:rPr>
          <w:rFonts w:asciiTheme="majorBidi" w:eastAsia="Batang" w:hAnsiTheme="majorBidi" w:cstheme="majorBidi"/>
          <w:color w:val="000000"/>
          <w:lang w:eastAsia="ja-JP" w:bidi="lo-LA"/>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4727F32" w14:textId="77777777" w:rsidR="00280A98" w:rsidRPr="00490FAE" w:rsidRDefault="00280A98" w:rsidP="00490FAE">
      <w:pPr>
        <w:suppressAutoHyphens/>
        <w:spacing w:after="0" w:line="240" w:lineRule="auto"/>
        <w:ind w:left="360" w:right="278"/>
        <w:jc w:val="both"/>
        <w:rPr>
          <w:rFonts w:asciiTheme="majorBidi" w:eastAsia="Batang" w:hAnsiTheme="majorBidi" w:cstheme="majorBidi"/>
          <w:color w:val="000000"/>
          <w:lang w:eastAsia="ja-JP" w:bidi="lo-LA"/>
        </w:rPr>
      </w:pPr>
    </w:p>
    <w:p w14:paraId="278680ED" w14:textId="0D861E3E" w:rsidR="00280A98" w:rsidRPr="00490FAE" w:rsidRDefault="00085B80" w:rsidP="00085B80">
      <w:pPr>
        <w:keepNext/>
        <w:tabs>
          <w:tab w:val="left" w:pos="426"/>
        </w:tabs>
        <w:suppressAutoHyphens/>
        <w:spacing w:after="0" w:line="240" w:lineRule="auto"/>
        <w:ind w:left="2771"/>
        <w:outlineLvl w:val="0"/>
        <w:rPr>
          <w:rFonts w:asciiTheme="majorBidi" w:eastAsia="Times New Roman" w:hAnsiTheme="majorBidi" w:cstheme="majorBidi"/>
          <w:b/>
          <w:bCs/>
          <w:lang w:eastAsia="ar-SA"/>
        </w:rPr>
      </w:pPr>
      <w:r>
        <w:rPr>
          <w:rFonts w:asciiTheme="majorBidi" w:eastAsia="Times New Roman" w:hAnsiTheme="majorBidi" w:cstheme="majorBidi"/>
          <w:b/>
          <w:bCs/>
          <w:lang w:eastAsia="ar-SA"/>
        </w:rPr>
        <w:t>1</w:t>
      </w:r>
      <w:r w:rsidR="00D52460">
        <w:rPr>
          <w:rFonts w:asciiTheme="majorBidi" w:eastAsia="Times New Roman" w:hAnsiTheme="majorBidi" w:cstheme="majorBidi"/>
          <w:b/>
          <w:bCs/>
          <w:lang w:eastAsia="ar-SA"/>
        </w:rPr>
        <w:t>7</w:t>
      </w:r>
      <w:r>
        <w:rPr>
          <w:rFonts w:asciiTheme="majorBidi" w:eastAsia="Times New Roman" w:hAnsiTheme="majorBidi" w:cstheme="majorBidi"/>
          <w:b/>
          <w:bCs/>
          <w:lang w:eastAsia="ar-SA"/>
        </w:rPr>
        <w:t xml:space="preserve">. </w:t>
      </w:r>
      <w:r w:rsidR="00280A98" w:rsidRPr="00490FAE">
        <w:rPr>
          <w:rFonts w:asciiTheme="majorBidi" w:eastAsia="Times New Roman" w:hAnsiTheme="majorBidi" w:cstheme="majorBidi"/>
          <w:b/>
          <w:bCs/>
          <w:lang w:eastAsia="ar-SA"/>
        </w:rPr>
        <w:t>BAIGIAMOSIOS NUOSTATOS</w:t>
      </w:r>
    </w:p>
    <w:p w14:paraId="6E0CBCD1" w14:textId="3AC15F35" w:rsidR="00280A98" w:rsidRPr="00490FAE" w:rsidRDefault="005D18AC" w:rsidP="00490FAE">
      <w:pPr>
        <w:autoSpaceDE w:val="0"/>
        <w:autoSpaceDN w:val="0"/>
        <w:adjustRightInd w:val="0"/>
        <w:spacing w:after="0" w:line="240" w:lineRule="auto"/>
        <w:jc w:val="both"/>
        <w:rPr>
          <w:rFonts w:asciiTheme="majorBidi" w:eastAsia="Calibri" w:hAnsiTheme="majorBidi" w:cstheme="majorBidi"/>
          <w:color w:val="000000"/>
          <w:lang w:eastAsia="en-US"/>
        </w:rPr>
      </w:pPr>
      <w:r w:rsidRPr="00490FAE">
        <w:rPr>
          <w:rFonts w:asciiTheme="majorBidi" w:eastAsia="Calibri" w:hAnsiTheme="majorBidi" w:cstheme="majorBidi"/>
          <w:color w:val="000000"/>
          <w:lang w:eastAsia="en-US"/>
        </w:rPr>
        <w:t>1</w:t>
      </w:r>
      <w:r w:rsidR="00D52460">
        <w:rPr>
          <w:rFonts w:asciiTheme="majorBidi" w:eastAsia="Calibri" w:hAnsiTheme="majorBidi" w:cstheme="majorBidi"/>
          <w:color w:val="000000"/>
          <w:lang w:eastAsia="en-US"/>
        </w:rPr>
        <w:t>7</w:t>
      </w:r>
      <w:r w:rsidR="00280A98" w:rsidRPr="00490FAE">
        <w:rPr>
          <w:rFonts w:asciiTheme="majorBidi" w:eastAsia="Calibri" w:hAnsiTheme="majorBidi" w:cstheme="majorBidi"/>
          <w:color w:val="000000"/>
          <w:lang w:eastAsia="en-US"/>
        </w:rPr>
        <w:t xml:space="preserve">.1. Šalys turi teisę nutraukti šią Preliminariąją sutartį vienašališkai, arba abiejų šalių sutarimu, nesikreipdamos į teismą, Lietuvos Respublikos teisės aktuose numatytais pagrindais ir tvarka. </w:t>
      </w:r>
    </w:p>
    <w:p w14:paraId="79B48B05" w14:textId="1243E060" w:rsidR="00280A98" w:rsidRPr="00490FAE" w:rsidRDefault="005D18AC" w:rsidP="00490FAE">
      <w:pPr>
        <w:autoSpaceDE w:val="0"/>
        <w:autoSpaceDN w:val="0"/>
        <w:adjustRightInd w:val="0"/>
        <w:spacing w:after="0" w:line="240" w:lineRule="auto"/>
        <w:jc w:val="both"/>
        <w:rPr>
          <w:rFonts w:asciiTheme="majorBidi" w:eastAsia="Calibri" w:hAnsiTheme="majorBidi" w:cstheme="majorBidi"/>
          <w:color w:val="000000"/>
          <w:lang w:eastAsia="en-US"/>
        </w:rPr>
      </w:pPr>
      <w:r w:rsidRPr="00490FAE">
        <w:rPr>
          <w:rFonts w:asciiTheme="majorBidi" w:eastAsia="Calibri" w:hAnsiTheme="majorBidi" w:cstheme="majorBidi"/>
          <w:color w:val="000000"/>
          <w:lang w:eastAsia="en-US"/>
        </w:rPr>
        <w:t>1</w:t>
      </w:r>
      <w:r w:rsidR="00D52460">
        <w:rPr>
          <w:rFonts w:asciiTheme="majorBidi" w:eastAsia="Calibri" w:hAnsiTheme="majorBidi" w:cstheme="majorBidi"/>
          <w:color w:val="000000"/>
          <w:lang w:eastAsia="en-US"/>
        </w:rPr>
        <w:t>7</w:t>
      </w:r>
      <w:r w:rsidR="00280A98" w:rsidRPr="00490FAE">
        <w:rPr>
          <w:rFonts w:asciiTheme="majorBidi" w:eastAsia="Calibri" w:hAnsiTheme="majorBidi" w:cstheme="majorBidi"/>
          <w:color w:val="000000"/>
          <w:lang w:eastAsia="en-US"/>
        </w:rPr>
        <w:t xml:space="preserve">.2. </w:t>
      </w:r>
      <w:r w:rsidR="000C1397" w:rsidRPr="00490FAE">
        <w:rPr>
          <w:rFonts w:asciiTheme="majorBidi" w:eastAsia="Calibri" w:hAnsiTheme="majorBidi" w:cstheme="majorBidi"/>
          <w:color w:val="000000"/>
          <w:lang w:eastAsia="en-US"/>
        </w:rPr>
        <w:t>Pirkėj</w:t>
      </w:r>
      <w:r w:rsidR="00280A98" w:rsidRPr="00490FAE">
        <w:rPr>
          <w:rFonts w:asciiTheme="majorBidi" w:eastAsia="Calibri" w:hAnsiTheme="majorBidi" w:cstheme="majorBidi"/>
          <w:color w:val="000000"/>
          <w:lang w:eastAsia="en-US"/>
        </w:rPr>
        <w:t xml:space="preserve">as bet kuriuo metu turi teisę vienašališkai, nesikreipdamas į teismą, nutraukti šią Preliminariąją sutartį prieš 30 </w:t>
      </w:r>
      <w:r w:rsidR="005F29E9">
        <w:rPr>
          <w:rFonts w:asciiTheme="majorBidi" w:eastAsia="Calibri" w:hAnsiTheme="majorBidi" w:cstheme="majorBidi"/>
          <w:color w:val="000000"/>
          <w:lang w:eastAsia="en-US"/>
        </w:rPr>
        <w:t xml:space="preserve">(trisdešimt) </w:t>
      </w:r>
      <w:r w:rsidR="00280A98" w:rsidRPr="00490FAE">
        <w:rPr>
          <w:rFonts w:asciiTheme="majorBidi" w:eastAsia="Calibri" w:hAnsiTheme="majorBidi" w:cstheme="majorBidi"/>
          <w:color w:val="000000"/>
          <w:lang w:eastAsia="en-US"/>
        </w:rPr>
        <w:t xml:space="preserve">kalendorinių dienų raštu pranešęs apie tai </w:t>
      </w:r>
      <w:r w:rsidR="00C77487" w:rsidRPr="00490FAE">
        <w:rPr>
          <w:rFonts w:asciiTheme="majorBidi" w:eastAsia="Calibri" w:hAnsiTheme="majorBidi" w:cstheme="majorBidi"/>
          <w:color w:val="000000"/>
          <w:lang w:eastAsia="en-US"/>
        </w:rPr>
        <w:t>Tiek</w:t>
      </w:r>
      <w:r w:rsidR="00280A98" w:rsidRPr="00490FAE">
        <w:rPr>
          <w:rFonts w:asciiTheme="majorBidi" w:eastAsia="Calibri" w:hAnsiTheme="majorBidi" w:cstheme="majorBidi"/>
          <w:color w:val="000000"/>
          <w:lang w:eastAsia="en-US"/>
        </w:rPr>
        <w:t xml:space="preserve">ėjui. Tokiu atveju </w:t>
      </w:r>
      <w:r w:rsidR="00C77487" w:rsidRPr="00490FAE">
        <w:rPr>
          <w:rFonts w:asciiTheme="majorBidi" w:eastAsia="Calibri" w:hAnsiTheme="majorBidi" w:cstheme="majorBidi"/>
          <w:color w:val="000000"/>
          <w:lang w:eastAsia="en-US"/>
        </w:rPr>
        <w:t>Tiek</w:t>
      </w:r>
      <w:r w:rsidR="00280A98" w:rsidRPr="00490FAE">
        <w:rPr>
          <w:rFonts w:asciiTheme="majorBidi" w:eastAsia="Calibri" w:hAnsiTheme="majorBidi" w:cstheme="majorBidi"/>
          <w:color w:val="000000"/>
          <w:lang w:eastAsia="en-US"/>
        </w:rPr>
        <w:t xml:space="preserve">ėjui yra sumokama tik už </w:t>
      </w:r>
      <w:r w:rsidR="00A22994" w:rsidRPr="00490FAE">
        <w:rPr>
          <w:rFonts w:asciiTheme="majorBidi" w:eastAsia="Calibri" w:hAnsiTheme="majorBidi" w:cstheme="majorBidi"/>
          <w:color w:val="000000"/>
          <w:lang w:eastAsia="en-US"/>
        </w:rPr>
        <w:t xml:space="preserve">kokybiškas </w:t>
      </w:r>
      <w:r w:rsidR="00280A98" w:rsidRPr="00490FAE">
        <w:rPr>
          <w:rFonts w:asciiTheme="majorBidi" w:eastAsia="Calibri" w:hAnsiTheme="majorBidi" w:cstheme="majorBidi"/>
          <w:color w:val="000000"/>
          <w:lang w:eastAsia="en-US"/>
        </w:rPr>
        <w:t xml:space="preserve">faktiškai pristatytas iki Preliminariosios sutarties nutraukimo dienos Prekes ir jokios kitos pareigos </w:t>
      </w:r>
      <w:r w:rsidR="000C1397" w:rsidRPr="00490FAE">
        <w:rPr>
          <w:rFonts w:asciiTheme="majorBidi" w:eastAsia="Calibri" w:hAnsiTheme="majorBidi" w:cstheme="majorBidi"/>
          <w:color w:val="000000"/>
          <w:lang w:eastAsia="en-US"/>
        </w:rPr>
        <w:t>Pirkėj</w:t>
      </w:r>
      <w:r w:rsidR="00280A98" w:rsidRPr="00490FAE">
        <w:rPr>
          <w:rFonts w:asciiTheme="majorBidi" w:eastAsia="Calibri" w:hAnsiTheme="majorBidi" w:cstheme="majorBidi"/>
          <w:color w:val="000000"/>
          <w:lang w:eastAsia="en-US"/>
        </w:rPr>
        <w:t xml:space="preserve">ui neatsiranda, įskaitant, bet neapsiribojant, </w:t>
      </w:r>
      <w:r w:rsidR="000C1397" w:rsidRPr="00490FAE">
        <w:rPr>
          <w:rFonts w:asciiTheme="majorBidi" w:eastAsia="Calibri" w:hAnsiTheme="majorBidi" w:cstheme="majorBidi"/>
          <w:color w:val="000000"/>
          <w:lang w:eastAsia="en-US"/>
        </w:rPr>
        <w:t>Pirkėj</w:t>
      </w:r>
      <w:r w:rsidR="00280A98" w:rsidRPr="00490FAE">
        <w:rPr>
          <w:rFonts w:asciiTheme="majorBidi" w:eastAsia="Calibri" w:hAnsiTheme="majorBidi" w:cstheme="majorBidi"/>
          <w:color w:val="000000"/>
          <w:lang w:eastAsia="en-US"/>
        </w:rPr>
        <w:t xml:space="preserve">as neturi mokėti </w:t>
      </w:r>
      <w:r w:rsidR="00C77487" w:rsidRPr="00490FAE">
        <w:rPr>
          <w:rFonts w:asciiTheme="majorBidi" w:eastAsia="Calibri" w:hAnsiTheme="majorBidi" w:cstheme="majorBidi"/>
          <w:color w:val="000000"/>
          <w:lang w:eastAsia="en-US"/>
        </w:rPr>
        <w:t>Tiek</w:t>
      </w:r>
      <w:r w:rsidR="00280A98" w:rsidRPr="00490FAE">
        <w:rPr>
          <w:rFonts w:asciiTheme="majorBidi" w:eastAsia="Calibri" w:hAnsiTheme="majorBidi" w:cstheme="majorBidi"/>
          <w:color w:val="000000"/>
          <w:lang w:eastAsia="en-US"/>
        </w:rPr>
        <w:t>ėjui jokių</w:t>
      </w:r>
      <w:r w:rsidR="005F29E9">
        <w:rPr>
          <w:rFonts w:asciiTheme="majorBidi" w:eastAsia="Calibri" w:hAnsiTheme="majorBidi" w:cstheme="majorBidi"/>
          <w:color w:val="000000"/>
          <w:lang w:eastAsia="en-US"/>
        </w:rPr>
        <w:t xml:space="preserve"> netesybų, </w:t>
      </w:r>
      <w:r w:rsidR="00280A98" w:rsidRPr="00490FAE">
        <w:rPr>
          <w:rFonts w:asciiTheme="majorBidi" w:eastAsia="Calibri" w:hAnsiTheme="majorBidi" w:cstheme="majorBidi"/>
          <w:color w:val="000000"/>
          <w:lang w:eastAsia="en-US"/>
        </w:rPr>
        <w:t xml:space="preserve"> kitų sumų ir/ar </w:t>
      </w:r>
      <w:r w:rsidR="00E83181">
        <w:rPr>
          <w:rFonts w:asciiTheme="majorBidi" w:eastAsia="Calibri" w:hAnsiTheme="majorBidi" w:cstheme="majorBidi"/>
          <w:color w:val="000000"/>
          <w:lang w:eastAsia="en-US"/>
        </w:rPr>
        <w:t xml:space="preserve">vykdyti kitų </w:t>
      </w:r>
      <w:r w:rsidR="00280A98" w:rsidRPr="00490FAE">
        <w:rPr>
          <w:rFonts w:asciiTheme="majorBidi" w:eastAsia="Calibri" w:hAnsiTheme="majorBidi" w:cstheme="majorBidi"/>
          <w:color w:val="000000"/>
          <w:lang w:eastAsia="en-US"/>
        </w:rPr>
        <w:t xml:space="preserve">mokėjimų. </w:t>
      </w:r>
    </w:p>
    <w:p w14:paraId="1E462AA4" w14:textId="3FB21A54" w:rsidR="00280A98" w:rsidRPr="00490FAE" w:rsidRDefault="005D18AC" w:rsidP="00490FAE">
      <w:pPr>
        <w:autoSpaceDE w:val="0"/>
        <w:autoSpaceDN w:val="0"/>
        <w:adjustRightInd w:val="0"/>
        <w:spacing w:after="0" w:line="240" w:lineRule="auto"/>
        <w:jc w:val="both"/>
        <w:rPr>
          <w:rFonts w:asciiTheme="majorBidi" w:eastAsia="Calibri" w:hAnsiTheme="majorBidi" w:cstheme="majorBidi"/>
          <w:color w:val="000000"/>
          <w:lang w:eastAsia="en-US"/>
        </w:rPr>
      </w:pPr>
      <w:r w:rsidRPr="00490FAE">
        <w:rPr>
          <w:rFonts w:asciiTheme="majorBidi" w:eastAsia="Calibri" w:hAnsiTheme="majorBidi" w:cstheme="majorBidi"/>
          <w:color w:val="000000"/>
          <w:lang w:eastAsia="en-US"/>
        </w:rPr>
        <w:t>1</w:t>
      </w:r>
      <w:r w:rsidR="00D52460">
        <w:rPr>
          <w:rFonts w:asciiTheme="majorBidi" w:eastAsia="Calibri" w:hAnsiTheme="majorBidi" w:cstheme="majorBidi"/>
          <w:color w:val="000000"/>
          <w:lang w:eastAsia="en-US"/>
        </w:rPr>
        <w:t>7</w:t>
      </w:r>
      <w:r w:rsidR="00280A98" w:rsidRPr="00490FAE">
        <w:rPr>
          <w:rFonts w:asciiTheme="majorBidi" w:eastAsia="Calibri" w:hAnsiTheme="majorBidi" w:cstheme="majorBidi"/>
          <w:color w:val="000000"/>
          <w:lang w:eastAsia="en-US"/>
        </w:rPr>
        <w:t xml:space="preserve">.3. </w:t>
      </w:r>
      <w:r w:rsidR="00C77487" w:rsidRPr="00490FAE">
        <w:rPr>
          <w:rFonts w:asciiTheme="majorBidi" w:eastAsia="Calibri" w:hAnsiTheme="majorBidi" w:cstheme="majorBidi"/>
          <w:color w:val="000000"/>
          <w:lang w:eastAsia="en-US"/>
        </w:rPr>
        <w:t>Tiek</w:t>
      </w:r>
      <w:r w:rsidR="00280A98" w:rsidRPr="00490FAE">
        <w:rPr>
          <w:rFonts w:asciiTheme="majorBidi" w:eastAsia="Calibri" w:hAnsiTheme="majorBidi" w:cstheme="majorBidi"/>
          <w:color w:val="000000"/>
          <w:lang w:eastAsia="en-US"/>
        </w:rPr>
        <w:t xml:space="preserve">ėjas neįgyja teisės perduoti savo įsipareigojimų pagal šią Preliminariąją sutartį trečiajam asmeniui be raštiško </w:t>
      </w:r>
      <w:r w:rsidR="000C1397" w:rsidRPr="00490FAE">
        <w:rPr>
          <w:rFonts w:asciiTheme="majorBidi" w:eastAsia="Calibri" w:hAnsiTheme="majorBidi" w:cstheme="majorBidi"/>
          <w:color w:val="000000"/>
          <w:lang w:eastAsia="en-US"/>
        </w:rPr>
        <w:t>Pirkėj</w:t>
      </w:r>
      <w:r w:rsidR="00280A98" w:rsidRPr="00490FAE">
        <w:rPr>
          <w:rFonts w:asciiTheme="majorBidi" w:eastAsia="Calibri" w:hAnsiTheme="majorBidi" w:cstheme="majorBidi"/>
          <w:color w:val="000000"/>
          <w:lang w:eastAsia="en-US"/>
        </w:rPr>
        <w:t xml:space="preserve">o sutikimo. </w:t>
      </w:r>
    </w:p>
    <w:p w14:paraId="04DE97BE" w14:textId="1DD8A790" w:rsidR="00280A98" w:rsidRPr="00490FAE" w:rsidRDefault="005D18AC" w:rsidP="00490FAE">
      <w:pPr>
        <w:autoSpaceDE w:val="0"/>
        <w:autoSpaceDN w:val="0"/>
        <w:adjustRightInd w:val="0"/>
        <w:spacing w:after="0" w:line="240" w:lineRule="auto"/>
        <w:jc w:val="both"/>
        <w:rPr>
          <w:rFonts w:asciiTheme="majorBidi" w:eastAsia="Calibri" w:hAnsiTheme="majorBidi" w:cstheme="majorBidi"/>
          <w:color w:val="000000"/>
          <w:lang w:eastAsia="en-US"/>
        </w:rPr>
      </w:pPr>
      <w:r w:rsidRPr="00490FAE">
        <w:rPr>
          <w:rFonts w:asciiTheme="majorBidi" w:eastAsia="Calibri" w:hAnsiTheme="majorBidi" w:cstheme="majorBidi"/>
          <w:color w:val="000000"/>
          <w:lang w:eastAsia="en-US"/>
        </w:rPr>
        <w:t>1</w:t>
      </w:r>
      <w:r w:rsidR="00D52460">
        <w:rPr>
          <w:rFonts w:asciiTheme="majorBidi" w:eastAsia="Calibri" w:hAnsiTheme="majorBidi" w:cstheme="majorBidi"/>
          <w:color w:val="000000"/>
          <w:lang w:eastAsia="en-US"/>
        </w:rPr>
        <w:t>7</w:t>
      </w:r>
      <w:r w:rsidR="00280A98" w:rsidRPr="00490FAE">
        <w:rPr>
          <w:rFonts w:asciiTheme="majorBidi" w:eastAsia="Calibri" w:hAnsiTheme="majorBidi" w:cstheme="majorBidi"/>
          <w:color w:val="000000"/>
          <w:lang w:eastAsia="en-US"/>
        </w:rPr>
        <w:t xml:space="preserve">.4. Visi pranešimai ir kita informacija tarp Šalių pagal šią Preliminariąją sutartį atliekami raštu ir laikomi tinkamai pateiktais, jei įteikti asmeniškai, siunčiami per kurjerį, registruotu paštu ar elektroniniu paštu. </w:t>
      </w:r>
    </w:p>
    <w:p w14:paraId="6A701668" w14:textId="0C159873" w:rsidR="00280A98" w:rsidRPr="006942EE" w:rsidRDefault="005D18AC" w:rsidP="00490FAE">
      <w:pPr>
        <w:autoSpaceDE w:val="0"/>
        <w:autoSpaceDN w:val="0"/>
        <w:adjustRightInd w:val="0"/>
        <w:spacing w:after="0" w:line="240" w:lineRule="auto"/>
        <w:jc w:val="both"/>
        <w:rPr>
          <w:rFonts w:asciiTheme="majorBidi" w:eastAsia="Calibri" w:hAnsiTheme="majorBidi" w:cstheme="majorBidi"/>
          <w:lang w:eastAsia="en-US"/>
        </w:rPr>
      </w:pPr>
      <w:r w:rsidRPr="006942EE">
        <w:rPr>
          <w:rFonts w:asciiTheme="majorBidi" w:eastAsia="Calibri" w:hAnsiTheme="majorBidi" w:cstheme="majorBidi"/>
          <w:lang w:eastAsia="en-US"/>
        </w:rPr>
        <w:t>1</w:t>
      </w:r>
      <w:r w:rsidR="00D52460" w:rsidRPr="006942EE">
        <w:rPr>
          <w:rFonts w:asciiTheme="majorBidi" w:eastAsia="Calibri" w:hAnsiTheme="majorBidi" w:cstheme="majorBidi"/>
          <w:lang w:eastAsia="en-US"/>
        </w:rPr>
        <w:t>7</w:t>
      </w:r>
      <w:r w:rsidR="00280A98" w:rsidRPr="006942EE">
        <w:rPr>
          <w:rFonts w:asciiTheme="majorBidi" w:eastAsia="Calibri" w:hAnsiTheme="majorBidi" w:cstheme="majorBidi"/>
          <w:lang w:eastAsia="en-US"/>
        </w:rPr>
        <w:t xml:space="preserve">.5. </w:t>
      </w:r>
      <w:r w:rsidR="000C1397" w:rsidRPr="006942EE">
        <w:rPr>
          <w:rFonts w:asciiTheme="majorBidi" w:eastAsia="Calibri" w:hAnsiTheme="majorBidi" w:cstheme="majorBidi"/>
          <w:lang w:eastAsia="en-US"/>
        </w:rPr>
        <w:t>Pirkėj</w:t>
      </w:r>
      <w:r w:rsidR="00280A98" w:rsidRPr="006942EE">
        <w:rPr>
          <w:rFonts w:asciiTheme="majorBidi" w:eastAsia="Calibri" w:hAnsiTheme="majorBidi" w:cstheme="majorBidi"/>
          <w:lang w:eastAsia="en-US"/>
        </w:rPr>
        <w:t xml:space="preserve">o kontaktiniai adresai pranešimams siųsti: adresas - </w:t>
      </w:r>
      <w:r w:rsidR="00280A98" w:rsidRPr="006942EE">
        <w:rPr>
          <w:rFonts w:asciiTheme="majorBidi" w:eastAsia="Calibri" w:hAnsiTheme="majorBidi" w:cstheme="majorBidi"/>
          <w:i/>
          <w:iCs/>
          <w:lang w:eastAsia="en-US"/>
        </w:rPr>
        <w:t xml:space="preserve">______________ </w:t>
      </w:r>
      <w:r w:rsidR="00280A98" w:rsidRPr="006942EE">
        <w:rPr>
          <w:rFonts w:asciiTheme="majorBidi" w:eastAsia="Calibri" w:hAnsiTheme="majorBidi" w:cstheme="majorBidi"/>
          <w:lang w:eastAsia="en-US"/>
        </w:rPr>
        <w:t xml:space="preserve">, elektroninis paštas - </w:t>
      </w:r>
      <w:r w:rsidR="00280A98" w:rsidRPr="006942EE">
        <w:rPr>
          <w:rFonts w:asciiTheme="majorBidi" w:eastAsia="Calibri" w:hAnsiTheme="majorBidi" w:cstheme="majorBidi"/>
          <w:i/>
          <w:iCs/>
          <w:lang w:eastAsia="en-US"/>
        </w:rPr>
        <w:t>___ __________________</w:t>
      </w:r>
      <w:r w:rsidR="00280A98" w:rsidRPr="006942EE">
        <w:rPr>
          <w:rFonts w:asciiTheme="majorBidi" w:eastAsia="Calibri" w:hAnsiTheme="majorBidi" w:cstheme="majorBidi"/>
          <w:lang w:eastAsia="en-US"/>
        </w:rPr>
        <w:t xml:space="preserve">. </w:t>
      </w:r>
    </w:p>
    <w:p w14:paraId="6918916F" w14:textId="3E182937" w:rsidR="00280A98" w:rsidRPr="006942EE" w:rsidRDefault="005D18AC" w:rsidP="00490FAE">
      <w:pPr>
        <w:autoSpaceDE w:val="0"/>
        <w:autoSpaceDN w:val="0"/>
        <w:adjustRightInd w:val="0"/>
        <w:spacing w:after="0" w:line="240" w:lineRule="auto"/>
        <w:jc w:val="both"/>
        <w:rPr>
          <w:rFonts w:asciiTheme="majorBidi" w:eastAsia="Calibri" w:hAnsiTheme="majorBidi" w:cstheme="majorBidi"/>
          <w:lang w:eastAsia="en-US"/>
        </w:rPr>
      </w:pPr>
      <w:r w:rsidRPr="006942EE">
        <w:rPr>
          <w:rFonts w:asciiTheme="majorBidi" w:eastAsia="Calibri" w:hAnsiTheme="majorBidi" w:cstheme="majorBidi"/>
          <w:lang w:eastAsia="en-US"/>
        </w:rPr>
        <w:lastRenderedPageBreak/>
        <w:t>1</w:t>
      </w:r>
      <w:r w:rsidR="00D52460" w:rsidRPr="006942EE">
        <w:rPr>
          <w:rFonts w:asciiTheme="majorBidi" w:eastAsia="Calibri" w:hAnsiTheme="majorBidi" w:cstheme="majorBidi"/>
          <w:lang w:eastAsia="en-US"/>
        </w:rPr>
        <w:t>7</w:t>
      </w:r>
      <w:r w:rsidR="00280A98" w:rsidRPr="006942EE">
        <w:rPr>
          <w:rFonts w:asciiTheme="majorBidi" w:eastAsia="Calibri" w:hAnsiTheme="majorBidi" w:cstheme="majorBidi"/>
          <w:lang w:eastAsia="en-US"/>
        </w:rPr>
        <w:t xml:space="preserve">.6. </w:t>
      </w:r>
      <w:r w:rsidR="000C1397" w:rsidRPr="006942EE">
        <w:rPr>
          <w:rFonts w:asciiTheme="majorBidi" w:eastAsia="Calibri" w:hAnsiTheme="majorBidi" w:cstheme="majorBidi"/>
          <w:lang w:eastAsia="en-US"/>
        </w:rPr>
        <w:t>Pirkėj</w:t>
      </w:r>
      <w:r w:rsidR="00280A98" w:rsidRPr="006942EE">
        <w:rPr>
          <w:rFonts w:asciiTheme="majorBidi" w:eastAsia="Calibri" w:hAnsiTheme="majorBidi" w:cstheme="majorBidi"/>
          <w:lang w:eastAsia="en-US"/>
        </w:rPr>
        <w:t xml:space="preserve">o kontaktiniai asmenys, kurie bus atsakingi už šios Sutarties vykdymą bei išviešinimą (CVP IS vadovaujantis Lietuvos Respublikos viešųjų pirkimų įstatymu): </w:t>
      </w:r>
      <w:r w:rsidR="00280A98" w:rsidRPr="006942EE">
        <w:rPr>
          <w:rFonts w:asciiTheme="majorBidi" w:eastAsia="Calibri" w:hAnsiTheme="majorBidi" w:cstheme="majorBidi"/>
          <w:i/>
          <w:iCs/>
          <w:lang w:eastAsia="en-US"/>
        </w:rPr>
        <w:t xml:space="preserve">(nurodomi kontaktiniai asmenys, jų telefonai, el. pašto adresai ir kt. reikalinga informacija). </w:t>
      </w:r>
    </w:p>
    <w:p w14:paraId="6E90409D" w14:textId="406322A3" w:rsidR="00280A98" w:rsidRPr="006942EE" w:rsidRDefault="005D18AC" w:rsidP="00490FAE">
      <w:pPr>
        <w:autoSpaceDE w:val="0"/>
        <w:autoSpaceDN w:val="0"/>
        <w:adjustRightInd w:val="0"/>
        <w:spacing w:after="0" w:line="240" w:lineRule="auto"/>
        <w:jc w:val="both"/>
        <w:rPr>
          <w:rFonts w:asciiTheme="majorBidi" w:eastAsia="Calibri" w:hAnsiTheme="majorBidi" w:cstheme="majorBidi"/>
          <w:lang w:eastAsia="en-US"/>
        </w:rPr>
      </w:pPr>
      <w:r w:rsidRPr="006942EE">
        <w:rPr>
          <w:rFonts w:asciiTheme="majorBidi" w:eastAsia="Calibri" w:hAnsiTheme="majorBidi" w:cstheme="majorBidi"/>
          <w:lang w:eastAsia="en-US"/>
        </w:rPr>
        <w:t>1</w:t>
      </w:r>
      <w:r w:rsidR="00D52460" w:rsidRPr="006942EE">
        <w:rPr>
          <w:rFonts w:asciiTheme="majorBidi" w:eastAsia="Calibri" w:hAnsiTheme="majorBidi" w:cstheme="majorBidi"/>
          <w:lang w:eastAsia="en-US"/>
        </w:rPr>
        <w:t>7</w:t>
      </w:r>
      <w:r w:rsidR="00280A98" w:rsidRPr="006942EE">
        <w:rPr>
          <w:rFonts w:asciiTheme="majorBidi" w:eastAsia="Calibri" w:hAnsiTheme="majorBidi" w:cstheme="majorBidi"/>
          <w:lang w:eastAsia="en-US"/>
        </w:rPr>
        <w:t xml:space="preserve">.7. </w:t>
      </w:r>
      <w:r w:rsidR="00C77487" w:rsidRPr="006942EE">
        <w:rPr>
          <w:rFonts w:asciiTheme="majorBidi" w:eastAsia="Calibri" w:hAnsiTheme="majorBidi" w:cstheme="majorBidi"/>
          <w:lang w:eastAsia="en-US"/>
        </w:rPr>
        <w:t>Tiek</w:t>
      </w:r>
      <w:r w:rsidR="00280A98" w:rsidRPr="006942EE">
        <w:rPr>
          <w:rFonts w:asciiTheme="majorBidi" w:eastAsia="Calibri" w:hAnsiTheme="majorBidi" w:cstheme="majorBidi"/>
          <w:lang w:eastAsia="en-US"/>
        </w:rPr>
        <w:t xml:space="preserve">ėjo kontaktiniai adresai pranešimams siųsti: adresas - </w:t>
      </w:r>
      <w:r w:rsidR="00280A98" w:rsidRPr="006942EE">
        <w:rPr>
          <w:rFonts w:asciiTheme="majorBidi" w:eastAsia="Calibri" w:hAnsiTheme="majorBidi" w:cstheme="majorBidi"/>
          <w:i/>
          <w:iCs/>
          <w:lang w:eastAsia="en-US"/>
        </w:rPr>
        <w:t>______________________</w:t>
      </w:r>
      <w:r w:rsidR="00280A98" w:rsidRPr="006942EE">
        <w:rPr>
          <w:rFonts w:asciiTheme="majorBidi" w:eastAsia="Calibri" w:hAnsiTheme="majorBidi" w:cstheme="majorBidi"/>
          <w:lang w:eastAsia="en-US"/>
        </w:rPr>
        <w:t xml:space="preserve">, elektroninis paštas - </w:t>
      </w:r>
      <w:r w:rsidR="00280A98" w:rsidRPr="006942EE">
        <w:rPr>
          <w:rFonts w:asciiTheme="majorBidi" w:eastAsia="Calibri" w:hAnsiTheme="majorBidi" w:cstheme="majorBidi"/>
          <w:i/>
          <w:iCs/>
          <w:lang w:eastAsia="en-US"/>
        </w:rPr>
        <w:t>_____________________</w:t>
      </w:r>
      <w:r w:rsidR="00280A98" w:rsidRPr="006942EE">
        <w:rPr>
          <w:rFonts w:asciiTheme="majorBidi" w:eastAsia="Calibri" w:hAnsiTheme="majorBidi" w:cstheme="majorBidi"/>
          <w:lang w:eastAsia="en-US"/>
        </w:rPr>
        <w:t xml:space="preserve">. </w:t>
      </w:r>
    </w:p>
    <w:p w14:paraId="2F0BB974" w14:textId="194A87D5" w:rsidR="00280A98" w:rsidRPr="006942EE" w:rsidRDefault="005D18AC" w:rsidP="00490FAE">
      <w:pPr>
        <w:autoSpaceDE w:val="0"/>
        <w:autoSpaceDN w:val="0"/>
        <w:adjustRightInd w:val="0"/>
        <w:spacing w:after="0" w:line="240" w:lineRule="auto"/>
        <w:jc w:val="both"/>
        <w:rPr>
          <w:rFonts w:asciiTheme="majorBidi" w:eastAsia="Calibri" w:hAnsiTheme="majorBidi" w:cstheme="majorBidi"/>
          <w:lang w:eastAsia="en-US"/>
        </w:rPr>
      </w:pPr>
      <w:r w:rsidRPr="006942EE">
        <w:rPr>
          <w:rFonts w:asciiTheme="majorBidi" w:eastAsia="Calibri" w:hAnsiTheme="majorBidi" w:cstheme="majorBidi"/>
          <w:lang w:eastAsia="en-US"/>
        </w:rPr>
        <w:t>1</w:t>
      </w:r>
      <w:r w:rsidR="00D52460" w:rsidRPr="006942EE">
        <w:rPr>
          <w:rFonts w:asciiTheme="majorBidi" w:eastAsia="Calibri" w:hAnsiTheme="majorBidi" w:cstheme="majorBidi"/>
          <w:lang w:eastAsia="en-US"/>
        </w:rPr>
        <w:t>7</w:t>
      </w:r>
      <w:r w:rsidR="00280A98" w:rsidRPr="006942EE">
        <w:rPr>
          <w:rFonts w:asciiTheme="majorBidi" w:eastAsia="Calibri" w:hAnsiTheme="majorBidi" w:cstheme="majorBidi"/>
          <w:lang w:eastAsia="en-US"/>
        </w:rPr>
        <w:t xml:space="preserve">.8. </w:t>
      </w:r>
      <w:r w:rsidR="00C77487" w:rsidRPr="006942EE">
        <w:rPr>
          <w:rFonts w:asciiTheme="majorBidi" w:eastAsia="Calibri" w:hAnsiTheme="majorBidi" w:cstheme="majorBidi"/>
          <w:lang w:eastAsia="en-US"/>
        </w:rPr>
        <w:t>Tiek</w:t>
      </w:r>
      <w:r w:rsidR="00280A98" w:rsidRPr="006942EE">
        <w:rPr>
          <w:rFonts w:asciiTheme="majorBidi" w:eastAsia="Calibri" w:hAnsiTheme="majorBidi" w:cstheme="majorBidi"/>
          <w:lang w:eastAsia="en-US"/>
        </w:rPr>
        <w:t xml:space="preserve">ėjo asmenys, kurie bus atsakingi už šios Sutarties vykdymą: </w:t>
      </w:r>
      <w:r w:rsidR="00133A94" w:rsidRPr="006942EE">
        <w:rPr>
          <w:rFonts w:asciiTheme="majorBidi" w:eastAsia="Calibri" w:hAnsiTheme="majorBidi" w:cstheme="majorBidi"/>
          <w:lang w:eastAsia="en-US"/>
        </w:rPr>
        <w:t>_________________</w:t>
      </w:r>
      <w:r w:rsidR="009B1DA0" w:rsidRPr="006942EE">
        <w:rPr>
          <w:rFonts w:asciiTheme="majorBidi" w:eastAsia="Calibri" w:hAnsiTheme="majorBidi" w:cstheme="majorBidi"/>
          <w:lang w:eastAsia="en-US"/>
        </w:rPr>
        <w:t xml:space="preserve"> </w:t>
      </w:r>
      <w:r w:rsidR="00280A98" w:rsidRPr="006942EE">
        <w:rPr>
          <w:rFonts w:asciiTheme="majorBidi" w:eastAsia="Calibri" w:hAnsiTheme="majorBidi" w:cstheme="majorBidi"/>
          <w:i/>
          <w:iCs/>
          <w:lang w:eastAsia="en-US"/>
        </w:rPr>
        <w:t xml:space="preserve">(nurodomi kontaktiniai asmenys, jų telefonai, el. pašto adresai ir kt. reikalinga informacija). </w:t>
      </w:r>
    </w:p>
    <w:p w14:paraId="6FD658B3" w14:textId="37A39E97" w:rsidR="00280A98" w:rsidRPr="00490FAE" w:rsidRDefault="005D18AC" w:rsidP="00490FAE">
      <w:pPr>
        <w:autoSpaceDE w:val="0"/>
        <w:autoSpaceDN w:val="0"/>
        <w:adjustRightInd w:val="0"/>
        <w:spacing w:after="0" w:line="240" w:lineRule="auto"/>
        <w:jc w:val="both"/>
        <w:rPr>
          <w:rFonts w:asciiTheme="majorBidi" w:eastAsia="Calibri" w:hAnsiTheme="majorBidi" w:cstheme="majorBidi"/>
          <w:color w:val="000000"/>
          <w:lang w:eastAsia="en-US"/>
        </w:rPr>
      </w:pPr>
      <w:r w:rsidRPr="006942EE">
        <w:rPr>
          <w:rFonts w:asciiTheme="majorBidi" w:eastAsia="Calibri" w:hAnsiTheme="majorBidi" w:cstheme="majorBidi"/>
          <w:lang w:eastAsia="en-US"/>
        </w:rPr>
        <w:t>1</w:t>
      </w:r>
      <w:r w:rsidR="00D52460" w:rsidRPr="006942EE">
        <w:rPr>
          <w:rFonts w:asciiTheme="majorBidi" w:eastAsia="Calibri" w:hAnsiTheme="majorBidi" w:cstheme="majorBidi"/>
          <w:lang w:eastAsia="en-US"/>
        </w:rPr>
        <w:t>7</w:t>
      </w:r>
      <w:r w:rsidR="00280A98" w:rsidRPr="006942EE">
        <w:rPr>
          <w:rFonts w:asciiTheme="majorBidi" w:eastAsia="Calibri" w:hAnsiTheme="majorBidi" w:cstheme="majorBidi"/>
          <w:lang w:eastAsia="en-US"/>
        </w:rPr>
        <w:t xml:space="preserve">.9. Kiekviena Šalis privalo per 5 darbo dienas pranešti kitai Šaliai apie šioje </w:t>
      </w:r>
      <w:r w:rsidR="00280A98" w:rsidRPr="00490FAE">
        <w:rPr>
          <w:rFonts w:asciiTheme="majorBidi" w:eastAsia="Calibri" w:hAnsiTheme="majorBidi" w:cstheme="majorBidi"/>
          <w:color w:val="000000"/>
          <w:lang w:eastAsia="en-US"/>
        </w:rPr>
        <w:t xml:space="preserve">Preliminariojoje sutartyje nurodytų adreso, rekvizitų, kontaktinių asmenų pasikeitimą. Iki informavimo apie adreso pasikeitimą, visi šioje Preliminariojoje sutartyje nurodytu adresu išsiųsti pranešimai ir kita korespondencija laikomi įteiktais tinkamai. </w:t>
      </w:r>
    </w:p>
    <w:p w14:paraId="0D15C8C3" w14:textId="14CE862C" w:rsidR="00280A98" w:rsidRPr="00490FAE" w:rsidRDefault="005D18AC" w:rsidP="00490FAE">
      <w:pPr>
        <w:autoSpaceDE w:val="0"/>
        <w:autoSpaceDN w:val="0"/>
        <w:adjustRightInd w:val="0"/>
        <w:spacing w:after="0" w:line="240" w:lineRule="auto"/>
        <w:jc w:val="both"/>
        <w:rPr>
          <w:rFonts w:asciiTheme="majorBidi" w:eastAsia="Calibri" w:hAnsiTheme="majorBidi" w:cstheme="majorBidi"/>
          <w:color w:val="000000"/>
          <w:lang w:eastAsia="en-US"/>
        </w:rPr>
      </w:pPr>
      <w:r w:rsidRPr="00490FAE">
        <w:rPr>
          <w:rFonts w:asciiTheme="majorBidi" w:eastAsia="Calibri" w:hAnsiTheme="majorBidi" w:cstheme="majorBidi"/>
          <w:color w:val="000000"/>
          <w:lang w:eastAsia="en-US"/>
        </w:rPr>
        <w:t>1</w:t>
      </w:r>
      <w:r w:rsidR="00D52460">
        <w:rPr>
          <w:rFonts w:asciiTheme="majorBidi" w:eastAsia="Calibri" w:hAnsiTheme="majorBidi" w:cstheme="majorBidi"/>
          <w:color w:val="000000"/>
          <w:lang w:eastAsia="en-US"/>
        </w:rPr>
        <w:t>7</w:t>
      </w:r>
      <w:r w:rsidR="00280A98" w:rsidRPr="00490FAE">
        <w:rPr>
          <w:rFonts w:asciiTheme="majorBidi" w:eastAsia="Calibri" w:hAnsiTheme="majorBidi" w:cstheme="majorBidi"/>
          <w:color w:val="000000"/>
          <w:lang w:eastAsia="en-US"/>
        </w:rPr>
        <w:t xml:space="preserve">.10. Visus Šalių tarpusavio santykius, atsirandančius iš šios Preliminariosios sutarties ir neaptartus jos sąlygose, reglamentuoja Lietuvos Respublikos įstatymai ir kiti teisės aktai. </w:t>
      </w:r>
    </w:p>
    <w:p w14:paraId="17C38C87" w14:textId="49732982" w:rsidR="00280A98" w:rsidRPr="00490FAE" w:rsidRDefault="005D18AC" w:rsidP="00490FAE">
      <w:pPr>
        <w:autoSpaceDE w:val="0"/>
        <w:autoSpaceDN w:val="0"/>
        <w:adjustRightInd w:val="0"/>
        <w:spacing w:after="0" w:line="240" w:lineRule="auto"/>
        <w:jc w:val="both"/>
        <w:rPr>
          <w:rFonts w:asciiTheme="majorBidi" w:eastAsia="Calibri" w:hAnsiTheme="majorBidi" w:cstheme="majorBidi"/>
          <w:color w:val="000000"/>
          <w:lang w:eastAsia="en-US"/>
        </w:rPr>
      </w:pPr>
      <w:r w:rsidRPr="00490FAE">
        <w:rPr>
          <w:rFonts w:asciiTheme="majorBidi" w:eastAsia="Calibri" w:hAnsiTheme="majorBidi" w:cstheme="majorBidi"/>
          <w:color w:val="000000"/>
          <w:lang w:eastAsia="en-US"/>
        </w:rPr>
        <w:t>1</w:t>
      </w:r>
      <w:r w:rsidR="00D52460">
        <w:rPr>
          <w:rFonts w:asciiTheme="majorBidi" w:eastAsia="Calibri" w:hAnsiTheme="majorBidi" w:cstheme="majorBidi"/>
          <w:color w:val="000000"/>
          <w:lang w:eastAsia="en-US"/>
        </w:rPr>
        <w:t>7</w:t>
      </w:r>
      <w:r w:rsidR="00280A98" w:rsidRPr="00490FAE">
        <w:rPr>
          <w:rFonts w:asciiTheme="majorBidi" w:eastAsia="Calibri" w:hAnsiTheme="majorBidi" w:cstheme="majorBidi"/>
          <w:color w:val="000000"/>
          <w:lang w:eastAsia="en-US"/>
        </w:rPr>
        <w:t xml:space="preserve">.11. Visus ginčus dėl šios Preliminariosios sutarties vykdymo Šalys įsipareigoja spręsti derybomis. Jeigu Šalys šių ginčų negali išspręsti derybomis per 30 </w:t>
      </w:r>
      <w:r w:rsidR="00FE380E">
        <w:rPr>
          <w:rFonts w:asciiTheme="majorBidi" w:eastAsia="Calibri" w:hAnsiTheme="majorBidi" w:cstheme="majorBidi"/>
          <w:color w:val="000000"/>
          <w:lang w:eastAsia="en-US"/>
        </w:rPr>
        <w:t xml:space="preserve">(trisdešimt) </w:t>
      </w:r>
      <w:r w:rsidR="00280A98" w:rsidRPr="00490FAE">
        <w:rPr>
          <w:rFonts w:asciiTheme="majorBidi" w:eastAsia="Calibri" w:hAnsiTheme="majorBidi" w:cstheme="majorBidi"/>
          <w:color w:val="000000"/>
          <w:lang w:eastAsia="en-US"/>
        </w:rPr>
        <w:t>kalendorinių dienų, jie sprendžiami Lietuvos Respublikos teismuose teisės aktų nustatyta tvarka</w:t>
      </w:r>
      <w:r w:rsidR="00897788">
        <w:rPr>
          <w:rFonts w:asciiTheme="majorBidi" w:eastAsia="Calibri" w:hAnsiTheme="majorBidi" w:cstheme="majorBidi"/>
          <w:color w:val="000000"/>
          <w:lang w:eastAsia="en-US"/>
        </w:rPr>
        <w:t xml:space="preserve"> pagal Pirkėjo buveinę</w:t>
      </w:r>
      <w:r w:rsidR="00280A98" w:rsidRPr="00490FAE">
        <w:rPr>
          <w:rFonts w:asciiTheme="majorBidi" w:eastAsia="Calibri" w:hAnsiTheme="majorBidi" w:cstheme="majorBidi"/>
          <w:color w:val="000000"/>
          <w:lang w:eastAsia="en-US"/>
        </w:rPr>
        <w:t xml:space="preserve">. </w:t>
      </w:r>
    </w:p>
    <w:p w14:paraId="43F2C68C" w14:textId="7C9D329B" w:rsidR="00280A98" w:rsidRPr="00490FAE" w:rsidRDefault="005D18AC" w:rsidP="00490FAE">
      <w:pPr>
        <w:autoSpaceDE w:val="0"/>
        <w:autoSpaceDN w:val="0"/>
        <w:adjustRightInd w:val="0"/>
        <w:spacing w:after="0" w:line="240" w:lineRule="auto"/>
        <w:jc w:val="both"/>
        <w:rPr>
          <w:rFonts w:asciiTheme="majorBidi" w:eastAsia="Calibri" w:hAnsiTheme="majorBidi" w:cstheme="majorBidi"/>
          <w:color w:val="000000"/>
          <w:lang w:eastAsia="en-US"/>
        </w:rPr>
      </w:pPr>
      <w:r w:rsidRPr="00490FAE">
        <w:rPr>
          <w:rFonts w:asciiTheme="majorBidi" w:eastAsia="Calibri" w:hAnsiTheme="majorBidi" w:cstheme="majorBidi"/>
          <w:color w:val="000000"/>
          <w:lang w:eastAsia="en-US"/>
        </w:rPr>
        <w:t>1</w:t>
      </w:r>
      <w:r w:rsidR="00D52460">
        <w:rPr>
          <w:rFonts w:asciiTheme="majorBidi" w:eastAsia="Calibri" w:hAnsiTheme="majorBidi" w:cstheme="majorBidi"/>
          <w:color w:val="000000"/>
          <w:lang w:eastAsia="en-US"/>
        </w:rPr>
        <w:t>7</w:t>
      </w:r>
      <w:r w:rsidR="00280A98" w:rsidRPr="00490FAE">
        <w:rPr>
          <w:rFonts w:asciiTheme="majorBidi" w:eastAsia="Calibri" w:hAnsiTheme="majorBidi" w:cstheme="majorBidi"/>
          <w:color w:val="000000"/>
          <w:lang w:eastAsia="en-US"/>
        </w:rPr>
        <w:t xml:space="preserve">.12. Jeigu kuri nors šios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w:t>
      </w:r>
    </w:p>
    <w:p w14:paraId="4CA0D418" w14:textId="77777777" w:rsidR="00280A98" w:rsidRPr="00490FAE" w:rsidRDefault="00280A98" w:rsidP="00490FAE">
      <w:pPr>
        <w:autoSpaceDE w:val="0"/>
        <w:autoSpaceDN w:val="0"/>
        <w:adjustRightInd w:val="0"/>
        <w:spacing w:after="0" w:line="240" w:lineRule="auto"/>
        <w:rPr>
          <w:rFonts w:asciiTheme="majorBidi" w:eastAsia="Calibri" w:hAnsiTheme="majorBidi" w:cstheme="majorBidi"/>
          <w:color w:val="000000"/>
          <w:lang w:eastAsia="en-US"/>
        </w:rPr>
      </w:pPr>
    </w:p>
    <w:p w14:paraId="50F57D73" w14:textId="7785B598" w:rsidR="00280A98" w:rsidRPr="00490FAE" w:rsidRDefault="00085B80" w:rsidP="00314979">
      <w:pPr>
        <w:autoSpaceDE w:val="0"/>
        <w:autoSpaceDN w:val="0"/>
        <w:adjustRightInd w:val="0"/>
        <w:spacing w:after="0" w:line="240" w:lineRule="auto"/>
        <w:jc w:val="center"/>
        <w:rPr>
          <w:rFonts w:asciiTheme="majorBidi" w:eastAsia="Calibri" w:hAnsiTheme="majorBidi" w:cstheme="majorBidi"/>
          <w:b/>
          <w:bCs/>
          <w:color w:val="000000"/>
          <w:lang w:eastAsia="en-US"/>
        </w:rPr>
      </w:pPr>
      <w:r>
        <w:rPr>
          <w:rFonts w:asciiTheme="majorBidi" w:eastAsia="Calibri" w:hAnsiTheme="majorBidi" w:cstheme="majorBidi"/>
          <w:b/>
          <w:bCs/>
          <w:color w:val="000000"/>
          <w:lang w:eastAsia="en-US"/>
        </w:rPr>
        <w:t>1</w:t>
      </w:r>
      <w:r w:rsidR="00D52460">
        <w:rPr>
          <w:rFonts w:asciiTheme="majorBidi" w:eastAsia="Calibri" w:hAnsiTheme="majorBidi" w:cstheme="majorBidi"/>
          <w:b/>
          <w:bCs/>
          <w:color w:val="000000"/>
          <w:lang w:eastAsia="en-US"/>
        </w:rPr>
        <w:t>8</w:t>
      </w:r>
      <w:r>
        <w:rPr>
          <w:rFonts w:asciiTheme="majorBidi" w:eastAsia="Calibri" w:hAnsiTheme="majorBidi" w:cstheme="majorBidi"/>
          <w:b/>
          <w:bCs/>
          <w:color w:val="000000"/>
          <w:lang w:eastAsia="en-US"/>
        </w:rPr>
        <w:t xml:space="preserve">. </w:t>
      </w:r>
      <w:r w:rsidR="00280A98" w:rsidRPr="00490FAE">
        <w:rPr>
          <w:rFonts w:asciiTheme="majorBidi" w:eastAsia="Calibri" w:hAnsiTheme="majorBidi" w:cstheme="majorBidi"/>
          <w:b/>
          <w:bCs/>
          <w:color w:val="000000"/>
          <w:lang w:eastAsia="en-US"/>
        </w:rPr>
        <w:t xml:space="preserve"> SUTARTIES PRIEDAI</w:t>
      </w:r>
    </w:p>
    <w:p w14:paraId="00154419" w14:textId="5F56B396" w:rsidR="00280A98" w:rsidRPr="00490FAE" w:rsidRDefault="00280A98" w:rsidP="00490FAE">
      <w:pPr>
        <w:autoSpaceDE w:val="0"/>
        <w:autoSpaceDN w:val="0"/>
        <w:adjustRightInd w:val="0"/>
        <w:spacing w:after="0" w:line="240" w:lineRule="auto"/>
        <w:jc w:val="both"/>
        <w:rPr>
          <w:rFonts w:asciiTheme="majorBidi" w:eastAsia="Calibri" w:hAnsiTheme="majorBidi" w:cstheme="majorBidi"/>
          <w:color w:val="000000"/>
          <w:lang w:eastAsia="en-US"/>
        </w:rPr>
      </w:pPr>
      <w:r w:rsidRPr="00490FAE">
        <w:rPr>
          <w:rFonts w:asciiTheme="majorBidi" w:eastAsia="Calibri" w:hAnsiTheme="majorBidi" w:cstheme="majorBidi"/>
          <w:color w:val="000000"/>
          <w:lang w:eastAsia="en-US"/>
        </w:rPr>
        <w:t>1</w:t>
      </w:r>
      <w:r w:rsidR="00D52460">
        <w:rPr>
          <w:rFonts w:asciiTheme="majorBidi" w:eastAsia="Calibri" w:hAnsiTheme="majorBidi" w:cstheme="majorBidi"/>
          <w:color w:val="000000"/>
          <w:lang w:eastAsia="en-US"/>
        </w:rPr>
        <w:t>8</w:t>
      </w:r>
      <w:r w:rsidRPr="00490FAE">
        <w:rPr>
          <w:rFonts w:asciiTheme="majorBidi" w:eastAsia="Calibri" w:hAnsiTheme="majorBidi" w:cstheme="majorBidi"/>
          <w:color w:val="000000"/>
          <w:lang w:eastAsia="en-US"/>
        </w:rPr>
        <w:t>.1. Kiekvienas šios Preliminariosios sutarties priedas yra neatskiriama jos dalis.</w:t>
      </w:r>
    </w:p>
    <w:p w14:paraId="4AE2171F" w14:textId="1F80FEFA" w:rsidR="00280A98" w:rsidRPr="00490FAE" w:rsidRDefault="005D18AC" w:rsidP="00490FAE">
      <w:pPr>
        <w:autoSpaceDE w:val="0"/>
        <w:autoSpaceDN w:val="0"/>
        <w:adjustRightInd w:val="0"/>
        <w:spacing w:after="0" w:line="240" w:lineRule="auto"/>
        <w:jc w:val="both"/>
        <w:rPr>
          <w:rFonts w:asciiTheme="majorBidi" w:eastAsia="Calibri" w:hAnsiTheme="majorBidi" w:cstheme="majorBidi"/>
          <w:color w:val="000000"/>
          <w:lang w:eastAsia="en-US"/>
        </w:rPr>
      </w:pPr>
      <w:r w:rsidRPr="00490FAE">
        <w:rPr>
          <w:rFonts w:asciiTheme="majorBidi" w:eastAsia="Calibri" w:hAnsiTheme="majorBidi" w:cstheme="majorBidi"/>
          <w:color w:val="000000"/>
          <w:lang w:eastAsia="en-US"/>
        </w:rPr>
        <w:t>1</w:t>
      </w:r>
      <w:r w:rsidR="00D52460">
        <w:rPr>
          <w:rFonts w:asciiTheme="majorBidi" w:eastAsia="Calibri" w:hAnsiTheme="majorBidi" w:cstheme="majorBidi"/>
          <w:color w:val="000000"/>
          <w:lang w:eastAsia="en-US"/>
        </w:rPr>
        <w:t>8</w:t>
      </w:r>
      <w:r w:rsidR="00280A98" w:rsidRPr="00490FAE">
        <w:rPr>
          <w:rFonts w:asciiTheme="majorBidi" w:eastAsia="Calibri" w:hAnsiTheme="majorBidi" w:cstheme="majorBidi"/>
          <w:color w:val="000000"/>
          <w:lang w:eastAsia="en-US"/>
        </w:rPr>
        <w:t>.2. Pridedami šie priedai:</w:t>
      </w:r>
    </w:p>
    <w:p w14:paraId="5E9DE843" w14:textId="6954FA07" w:rsidR="00280A98" w:rsidRPr="00490FAE" w:rsidRDefault="005D18AC" w:rsidP="00490FAE">
      <w:pPr>
        <w:autoSpaceDE w:val="0"/>
        <w:autoSpaceDN w:val="0"/>
        <w:adjustRightInd w:val="0"/>
        <w:spacing w:after="0" w:line="240" w:lineRule="auto"/>
        <w:jc w:val="both"/>
        <w:rPr>
          <w:rFonts w:asciiTheme="majorBidi" w:eastAsia="Calibri" w:hAnsiTheme="majorBidi" w:cstheme="majorBidi"/>
          <w:color w:val="000000"/>
          <w:lang w:eastAsia="en-US"/>
        </w:rPr>
      </w:pPr>
      <w:r w:rsidRPr="00490FAE">
        <w:rPr>
          <w:rFonts w:asciiTheme="majorBidi" w:eastAsia="Calibri" w:hAnsiTheme="majorBidi" w:cstheme="majorBidi"/>
          <w:color w:val="000000"/>
          <w:lang w:eastAsia="en-US"/>
        </w:rPr>
        <w:t>1</w:t>
      </w:r>
      <w:r w:rsidR="00D52460">
        <w:rPr>
          <w:rFonts w:asciiTheme="majorBidi" w:eastAsia="Calibri" w:hAnsiTheme="majorBidi" w:cstheme="majorBidi"/>
          <w:color w:val="000000"/>
          <w:lang w:eastAsia="en-US"/>
        </w:rPr>
        <w:t>8</w:t>
      </w:r>
      <w:r w:rsidR="00280A98" w:rsidRPr="00490FAE">
        <w:rPr>
          <w:rFonts w:asciiTheme="majorBidi" w:eastAsia="Calibri" w:hAnsiTheme="majorBidi" w:cstheme="majorBidi"/>
          <w:color w:val="000000"/>
          <w:lang w:eastAsia="en-US"/>
        </w:rPr>
        <w:t>.2.1. Priedas Nr. 1 – Techninė specifikacija.</w:t>
      </w:r>
    </w:p>
    <w:p w14:paraId="6AE43E4F" w14:textId="79480EB9" w:rsidR="00280A98" w:rsidRPr="00490FAE" w:rsidRDefault="005D18AC" w:rsidP="00490FAE">
      <w:pPr>
        <w:autoSpaceDE w:val="0"/>
        <w:autoSpaceDN w:val="0"/>
        <w:adjustRightInd w:val="0"/>
        <w:spacing w:after="0" w:line="240" w:lineRule="auto"/>
        <w:jc w:val="both"/>
        <w:rPr>
          <w:rFonts w:asciiTheme="majorBidi" w:eastAsia="Calibri" w:hAnsiTheme="majorBidi" w:cstheme="majorBidi"/>
          <w:color w:val="000000"/>
          <w:lang w:eastAsia="en-US"/>
        </w:rPr>
      </w:pPr>
      <w:r w:rsidRPr="00490FAE">
        <w:rPr>
          <w:rFonts w:asciiTheme="majorBidi" w:eastAsia="Calibri" w:hAnsiTheme="majorBidi" w:cstheme="majorBidi"/>
          <w:color w:val="000000"/>
          <w:lang w:eastAsia="en-US"/>
        </w:rPr>
        <w:t>1</w:t>
      </w:r>
      <w:r w:rsidR="00D52460">
        <w:rPr>
          <w:rFonts w:asciiTheme="majorBidi" w:eastAsia="Calibri" w:hAnsiTheme="majorBidi" w:cstheme="majorBidi"/>
          <w:color w:val="000000"/>
          <w:lang w:eastAsia="en-US"/>
        </w:rPr>
        <w:t>8</w:t>
      </w:r>
      <w:r w:rsidR="00280A98" w:rsidRPr="00490FAE">
        <w:rPr>
          <w:rFonts w:asciiTheme="majorBidi" w:eastAsia="Calibri" w:hAnsiTheme="majorBidi" w:cstheme="majorBidi"/>
          <w:color w:val="000000"/>
          <w:lang w:eastAsia="en-US"/>
        </w:rPr>
        <w:t>.2.2. Priedas Nr. 2 – Sutarti</w:t>
      </w:r>
      <w:r w:rsidR="00421BF6">
        <w:rPr>
          <w:rFonts w:asciiTheme="majorBidi" w:eastAsia="Calibri" w:hAnsiTheme="majorBidi" w:cstheme="majorBidi"/>
          <w:color w:val="000000"/>
          <w:lang w:eastAsia="en-US"/>
        </w:rPr>
        <w:t>e</w:t>
      </w:r>
      <w:r w:rsidR="00280A98" w:rsidRPr="00490FAE">
        <w:rPr>
          <w:rFonts w:asciiTheme="majorBidi" w:eastAsia="Calibri" w:hAnsiTheme="majorBidi" w:cstheme="majorBidi"/>
          <w:color w:val="000000"/>
          <w:lang w:eastAsia="en-US"/>
        </w:rPr>
        <w:t>s</w:t>
      </w:r>
      <w:r w:rsidR="00421BF6">
        <w:rPr>
          <w:rFonts w:asciiTheme="majorBidi" w:eastAsia="Calibri" w:hAnsiTheme="majorBidi" w:cstheme="majorBidi"/>
          <w:color w:val="000000"/>
          <w:lang w:eastAsia="en-US"/>
        </w:rPr>
        <w:t xml:space="preserve"> projektas</w:t>
      </w:r>
      <w:r w:rsidR="00280A98" w:rsidRPr="00490FAE">
        <w:rPr>
          <w:rFonts w:asciiTheme="majorBidi" w:eastAsia="Calibri" w:hAnsiTheme="majorBidi" w:cstheme="majorBidi"/>
          <w:color w:val="000000"/>
          <w:lang w:eastAsia="en-US"/>
        </w:rPr>
        <w:t>.</w:t>
      </w:r>
    </w:p>
    <w:p w14:paraId="13C78AEE" w14:textId="77777777" w:rsidR="009B32D1" w:rsidRDefault="009B1DA0" w:rsidP="00085B80">
      <w:pPr>
        <w:autoSpaceDE w:val="0"/>
        <w:autoSpaceDN w:val="0"/>
        <w:adjustRightInd w:val="0"/>
        <w:spacing w:after="0" w:line="240" w:lineRule="auto"/>
        <w:jc w:val="both"/>
        <w:rPr>
          <w:rFonts w:asciiTheme="majorBidi" w:eastAsia="Calibri" w:hAnsiTheme="majorBidi" w:cstheme="majorBidi"/>
          <w:color w:val="000000"/>
          <w:lang w:eastAsia="en-US"/>
        </w:rPr>
      </w:pPr>
      <w:r w:rsidRPr="00490FAE">
        <w:rPr>
          <w:rFonts w:asciiTheme="majorBidi" w:eastAsia="Calibri" w:hAnsiTheme="majorBidi" w:cstheme="majorBidi"/>
          <w:color w:val="000000"/>
          <w:lang w:eastAsia="en-US"/>
        </w:rPr>
        <w:t>1</w:t>
      </w:r>
      <w:r w:rsidR="00D52460">
        <w:rPr>
          <w:rFonts w:asciiTheme="majorBidi" w:eastAsia="Calibri" w:hAnsiTheme="majorBidi" w:cstheme="majorBidi"/>
          <w:color w:val="000000"/>
          <w:lang w:eastAsia="en-US"/>
        </w:rPr>
        <w:t>8</w:t>
      </w:r>
      <w:r w:rsidRPr="00490FAE">
        <w:rPr>
          <w:rFonts w:asciiTheme="majorBidi" w:eastAsia="Calibri" w:hAnsiTheme="majorBidi" w:cstheme="majorBidi"/>
          <w:color w:val="000000"/>
          <w:lang w:eastAsia="en-US"/>
        </w:rPr>
        <w:t xml:space="preserve">.2.3. Priedas Nr. 3 – </w:t>
      </w:r>
      <w:r w:rsidR="00421BF6">
        <w:rPr>
          <w:rFonts w:asciiTheme="majorBidi" w:eastAsia="Calibri" w:hAnsiTheme="majorBidi" w:cstheme="majorBidi"/>
          <w:color w:val="000000"/>
          <w:lang w:eastAsia="en-US"/>
        </w:rPr>
        <w:t>P</w:t>
      </w:r>
      <w:r w:rsidRPr="00490FAE">
        <w:rPr>
          <w:rFonts w:asciiTheme="majorBidi" w:eastAsia="Calibri" w:hAnsiTheme="majorBidi" w:cstheme="majorBidi"/>
          <w:color w:val="000000"/>
          <w:lang w:eastAsia="en-US"/>
        </w:rPr>
        <w:t>asiūlymas.</w:t>
      </w:r>
    </w:p>
    <w:p w14:paraId="15D8B9FF" w14:textId="50101CB0" w:rsidR="00EC1EFE" w:rsidRDefault="00085B80" w:rsidP="00085B80">
      <w:pPr>
        <w:autoSpaceDE w:val="0"/>
        <w:autoSpaceDN w:val="0"/>
        <w:adjustRightInd w:val="0"/>
        <w:spacing w:after="0" w:line="240" w:lineRule="auto"/>
        <w:jc w:val="both"/>
        <w:rPr>
          <w:rFonts w:asciiTheme="majorBidi" w:eastAsia="Calibri" w:hAnsiTheme="majorBidi" w:cstheme="majorBidi"/>
          <w:color w:val="000000"/>
          <w:lang w:eastAsia="en-US"/>
        </w:rPr>
      </w:pPr>
      <w:r>
        <w:rPr>
          <w:rFonts w:asciiTheme="majorBidi" w:eastAsia="Calibri" w:hAnsiTheme="majorBidi" w:cstheme="majorBidi"/>
          <w:color w:val="000000"/>
          <w:lang w:eastAsia="en-US"/>
        </w:rPr>
        <w:t>1</w:t>
      </w:r>
      <w:r w:rsidR="009B32D1">
        <w:rPr>
          <w:rFonts w:asciiTheme="majorBidi" w:eastAsia="Calibri" w:hAnsiTheme="majorBidi" w:cstheme="majorBidi"/>
          <w:color w:val="000000"/>
          <w:lang w:eastAsia="en-US"/>
        </w:rPr>
        <w:t>8</w:t>
      </w:r>
      <w:r>
        <w:rPr>
          <w:rFonts w:asciiTheme="majorBidi" w:eastAsia="Calibri" w:hAnsiTheme="majorBidi" w:cstheme="majorBidi"/>
          <w:color w:val="000000"/>
          <w:lang w:eastAsia="en-US"/>
        </w:rPr>
        <w:t xml:space="preserve">.2.4. Priedas Nr. 4 </w:t>
      </w:r>
      <w:r w:rsidRPr="00490FAE">
        <w:rPr>
          <w:rFonts w:asciiTheme="majorBidi" w:eastAsia="Calibri" w:hAnsiTheme="majorBidi" w:cstheme="majorBidi"/>
          <w:color w:val="000000"/>
          <w:lang w:eastAsia="en-US"/>
        </w:rPr>
        <w:t>–</w:t>
      </w:r>
      <w:r>
        <w:rPr>
          <w:rFonts w:asciiTheme="majorBidi" w:eastAsia="Calibri" w:hAnsiTheme="majorBidi" w:cstheme="majorBidi"/>
          <w:color w:val="000000"/>
          <w:lang w:eastAsia="en-US"/>
        </w:rPr>
        <w:t xml:space="preserve"> Užsakymas</w:t>
      </w:r>
      <w:r w:rsidR="00EF5B4E">
        <w:rPr>
          <w:rFonts w:asciiTheme="majorBidi" w:eastAsia="Calibri" w:hAnsiTheme="majorBidi" w:cstheme="majorBidi"/>
          <w:color w:val="000000"/>
          <w:lang w:eastAsia="en-US"/>
        </w:rPr>
        <w:t xml:space="preserve"> (Kvietimas)</w:t>
      </w:r>
      <w:r>
        <w:rPr>
          <w:rFonts w:asciiTheme="majorBidi" w:eastAsia="Calibri" w:hAnsiTheme="majorBidi" w:cstheme="majorBidi"/>
          <w:color w:val="000000"/>
          <w:lang w:eastAsia="en-US"/>
        </w:rPr>
        <w:t xml:space="preserve">. </w:t>
      </w:r>
    </w:p>
    <w:p w14:paraId="527B4C88" w14:textId="39192CCE" w:rsidR="00280A98" w:rsidRPr="00490FAE" w:rsidRDefault="00085B80" w:rsidP="00085B80">
      <w:pPr>
        <w:autoSpaceDE w:val="0"/>
        <w:autoSpaceDN w:val="0"/>
        <w:adjustRightInd w:val="0"/>
        <w:spacing w:after="0" w:line="240" w:lineRule="auto"/>
        <w:jc w:val="both"/>
        <w:rPr>
          <w:rFonts w:asciiTheme="majorBidi" w:eastAsia="Calibri" w:hAnsiTheme="majorBidi" w:cstheme="majorBidi"/>
          <w:color w:val="000000"/>
          <w:lang w:eastAsia="en-US"/>
        </w:rPr>
      </w:pPr>
      <w:r>
        <w:rPr>
          <w:rFonts w:asciiTheme="majorBidi" w:eastAsia="Calibri" w:hAnsiTheme="majorBidi" w:cstheme="majorBidi"/>
          <w:color w:val="000000"/>
          <w:lang w:eastAsia="en-US"/>
        </w:rPr>
        <w:t xml:space="preserve"> </w:t>
      </w:r>
    </w:p>
    <w:p w14:paraId="5F33D991" w14:textId="60B9E16B" w:rsidR="00280A98" w:rsidRPr="00490FAE" w:rsidRDefault="00D52460" w:rsidP="00085B80">
      <w:pPr>
        <w:pStyle w:val="ListParagraph"/>
        <w:tabs>
          <w:tab w:val="left" w:pos="2835"/>
        </w:tabs>
        <w:suppressAutoHyphens/>
        <w:ind w:left="3131"/>
        <w:rPr>
          <w:rFonts w:asciiTheme="majorBidi" w:eastAsia="Calibri" w:hAnsiTheme="majorBidi" w:cstheme="majorBidi"/>
          <w:sz w:val="22"/>
          <w:szCs w:val="22"/>
          <w:lang w:eastAsia="x-none"/>
        </w:rPr>
      </w:pPr>
      <w:bookmarkStart w:id="7" w:name="_Ref322960634"/>
      <w:r>
        <w:rPr>
          <w:rFonts w:asciiTheme="majorBidi" w:eastAsia="Calibri" w:hAnsiTheme="majorBidi" w:cstheme="majorBidi"/>
          <w:b/>
          <w:sz w:val="22"/>
          <w:szCs w:val="22"/>
          <w:lang w:eastAsia="x-none"/>
        </w:rPr>
        <w:t>19</w:t>
      </w:r>
      <w:r w:rsidR="00085B80">
        <w:rPr>
          <w:rFonts w:asciiTheme="majorBidi" w:eastAsia="Calibri" w:hAnsiTheme="majorBidi" w:cstheme="majorBidi"/>
          <w:b/>
          <w:sz w:val="22"/>
          <w:szCs w:val="22"/>
          <w:lang w:eastAsia="x-none"/>
        </w:rPr>
        <w:t xml:space="preserve">. </w:t>
      </w:r>
      <w:r w:rsidR="00280A98" w:rsidRPr="00490FAE">
        <w:rPr>
          <w:rFonts w:asciiTheme="majorBidi" w:eastAsia="Calibri" w:hAnsiTheme="majorBidi" w:cstheme="majorBidi"/>
          <w:b/>
          <w:sz w:val="22"/>
          <w:szCs w:val="22"/>
          <w:lang w:eastAsia="x-none"/>
        </w:rPr>
        <w:t xml:space="preserve">ŠALIŲ </w:t>
      </w:r>
      <w:bookmarkEnd w:id="7"/>
      <w:r w:rsidR="00280A98" w:rsidRPr="00490FAE">
        <w:rPr>
          <w:rFonts w:asciiTheme="majorBidi" w:eastAsia="Calibri" w:hAnsiTheme="majorBidi" w:cstheme="majorBidi"/>
          <w:b/>
          <w:sz w:val="22"/>
          <w:szCs w:val="22"/>
          <w:lang w:eastAsia="x-none"/>
        </w:rPr>
        <w:t>PARAŠAI</w:t>
      </w:r>
    </w:p>
    <w:p w14:paraId="632E798C" w14:textId="77777777" w:rsidR="00280A98" w:rsidRPr="00490FAE" w:rsidRDefault="00280A98" w:rsidP="00490FAE">
      <w:pPr>
        <w:suppressAutoHyphens/>
        <w:spacing w:after="0" w:line="240" w:lineRule="auto"/>
        <w:jc w:val="center"/>
        <w:rPr>
          <w:rFonts w:asciiTheme="majorBidi" w:eastAsia="Times New Roman" w:hAnsiTheme="majorBidi" w:cstheme="majorBidi"/>
          <w:lang w:eastAsia="ar-SA"/>
        </w:rPr>
      </w:pPr>
    </w:p>
    <w:p w14:paraId="08F9E2F4" w14:textId="77777777" w:rsidR="00280A98" w:rsidRPr="00490FAE" w:rsidRDefault="00280A98" w:rsidP="00490FAE">
      <w:pPr>
        <w:suppressAutoHyphens/>
        <w:spacing w:after="0" w:line="240" w:lineRule="auto"/>
        <w:rPr>
          <w:rFonts w:asciiTheme="majorBidi" w:eastAsia="Times New Roman" w:hAnsiTheme="majorBidi" w:cstheme="majorBidi"/>
          <w:lang w:eastAsia="ar-SA"/>
        </w:rPr>
      </w:pPr>
    </w:p>
    <w:tbl>
      <w:tblPr>
        <w:tblW w:w="0" w:type="auto"/>
        <w:tblLook w:val="0000" w:firstRow="0" w:lastRow="0" w:firstColumn="0" w:lastColumn="0" w:noHBand="0" w:noVBand="0"/>
      </w:tblPr>
      <w:tblGrid>
        <w:gridCol w:w="4360"/>
        <w:gridCol w:w="4361"/>
      </w:tblGrid>
      <w:tr w:rsidR="00A664B0" w:rsidRPr="00490FAE" w14:paraId="127CE6E7" w14:textId="77777777" w:rsidTr="004E1819">
        <w:tc>
          <w:tcPr>
            <w:tcW w:w="4360" w:type="dxa"/>
          </w:tcPr>
          <w:p w14:paraId="75845E1D" w14:textId="309CF6A4" w:rsidR="00A664B0" w:rsidRPr="006942EE" w:rsidRDefault="000C1397" w:rsidP="00490FAE">
            <w:pPr>
              <w:suppressAutoHyphens/>
              <w:spacing w:after="0" w:line="240" w:lineRule="auto"/>
              <w:rPr>
                <w:rFonts w:asciiTheme="majorBidi" w:eastAsia="Times New Roman" w:hAnsiTheme="majorBidi" w:cstheme="majorBidi"/>
                <w:b/>
                <w:lang w:eastAsia="ar-SA"/>
              </w:rPr>
            </w:pPr>
            <w:r w:rsidRPr="006942EE">
              <w:rPr>
                <w:rFonts w:asciiTheme="majorBidi" w:eastAsia="Times New Roman" w:hAnsiTheme="majorBidi" w:cstheme="majorBidi"/>
                <w:b/>
                <w:lang w:eastAsia="ar-SA"/>
              </w:rPr>
              <w:t>PIRKĖJ</w:t>
            </w:r>
            <w:r w:rsidR="00A664B0" w:rsidRPr="006942EE">
              <w:rPr>
                <w:rFonts w:asciiTheme="majorBidi" w:eastAsia="Times New Roman" w:hAnsiTheme="majorBidi" w:cstheme="majorBidi"/>
                <w:b/>
                <w:lang w:eastAsia="ar-SA"/>
              </w:rPr>
              <w:t>AS</w:t>
            </w:r>
          </w:p>
          <w:p w14:paraId="721B7691" w14:textId="77777777" w:rsidR="00A664B0" w:rsidRPr="006942EE" w:rsidRDefault="00A664B0" w:rsidP="00490FAE">
            <w:pPr>
              <w:suppressAutoHyphens/>
              <w:spacing w:after="0" w:line="240" w:lineRule="auto"/>
              <w:jc w:val="center"/>
              <w:rPr>
                <w:rFonts w:asciiTheme="majorBidi" w:eastAsia="Times New Roman" w:hAnsiTheme="majorBidi" w:cstheme="majorBidi"/>
                <w:b/>
                <w:lang w:eastAsia="ar-SA"/>
              </w:rPr>
            </w:pPr>
          </w:p>
          <w:p w14:paraId="060A4202" w14:textId="76E9CF94" w:rsidR="00A664B0" w:rsidRPr="006942EE" w:rsidRDefault="00A664B0" w:rsidP="00490FAE">
            <w:pPr>
              <w:suppressAutoHyphens/>
              <w:spacing w:after="0" w:line="240" w:lineRule="auto"/>
              <w:rPr>
                <w:rFonts w:asciiTheme="majorBidi" w:eastAsia="Times New Roman" w:hAnsiTheme="majorBidi" w:cstheme="majorBidi"/>
                <w:lang w:eastAsia="ar-SA"/>
              </w:rPr>
            </w:pPr>
            <w:r w:rsidRPr="006942EE">
              <w:rPr>
                <w:rFonts w:asciiTheme="majorBidi" w:eastAsia="Times New Roman" w:hAnsiTheme="majorBidi" w:cstheme="majorBidi"/>
                <w:lang w:eastAsia="ar-SA"/>
              </w:rPr>
              <w:t xml:space="preserve">Įmonės kodas </w:t>
            </w:r>
          </w:p>
          <w:p w14:paraId="5292EAD7" w14:textId="1905BEC3" w:rsidR="00A664B0" w:rsidRPr="006942EE" w:rsidRDefault="00A664B0" w:rsidP="00490FAE">
            <w:pPr>
              <w:suppressAutoHyphens/>
              <w:spacing w:after="0" w:line="240" w:lineRule="auto"/>
              <w:rPr>
                <w:rFonts w:asciiTheme="majorBidi" w:eastAsia="Times New Roman" w:hAnsiTheme="majorBidi" w:cstheme="majorBidi"/>
                <w:lang w:eastAsia="ar-SA"/>
              </w:rPr>
            </w:pPr>
            <w:r w:rsidRPr="006942EE">
              <w:rPr>
                <w:rFonts w:asciiTheme="majorBidi" w:eastAsia="Times New Roman" w:hAnsiTheme="majorBidi" w:cstheme="majorBidi"/>
                <w:lang w:eastAsia="ar-SA"/>
              </w:rPr>
              <w:t>PVM kodas LT</w:t>
            </w:r>
          </w:p>
          <w:p w14:paraId="69482912" w14:textId="5823CA97" w:rsidR="00A664B0" w:rsidRPr="006942EE" w:rsidRDefault="00A664B0" w:rsidP="00490FAE">
            <w:pPr>
              <w:suppressAutoHyphens/>
              <w:spacing w:after="0" w:line="240" w:lineRule="auto"/>
              <w:rPr>
                <w:rFonts w:asciiTheme="majorBidi" w:eastAsia="Times New Roman" w:hAnsiTheme="majorBidi" w:cstheme="majorBidi"/>
                <w:lang w:eastAsia="ar-SA"/>
              </w:rPr>
            </w:pPr>
            <w:r w:rsidRPr="006942EE">
              <w:rPr>
                <w:rFonts w:asciiTheme="majorBidi" w:eastAsia="Times New Roman" w:hAnsiTheme="majorBidi" w:cstheme="majorBidi"/>
                <w:lang w:eastAsia="ar-SA"/>
              </w:rPr>
              <w:t xml:space="preserve">Adresas </w:t>
            </w:r>
          </w:p>
          <w:p w14:paraId="105C981F" w14:textId="701FE409" w:rsidR="00A664B0" w:rsidRPr="006942EE" w:rsidRDefault="00A664B0" w:rsidP="00490FAE">
            <w:pPr>
              <w:suppressAutoHyphens/>
              <w:spacing w:after="0" w:line="240" w:lineRule="auto"/>
              <w:rPr>
                <w:rFonts w:asciiTheme="majorBidi" w:eastAsia="Times New Roman" w:hAnsiTheme="majorBidi" w:cstheme="majorBidi"/>
                <w:lang w:eastAsia="ar-SA"/>
              </w:rPr>
            </w:pPr>
            <w:r w:rsidRPr="006942EE">
              <w:rPr>
                <w:rFonts w:asciiTheme="majorBidi" w:eastAsia="Times New Roman" w:hAnsiTheme="majorBidi" w:cstheme="majorBidi"/>
                <w:lang w:eastAsia="ar-SA"/>
              </w:rPr>
              <w:t>Tel. +370 </w:t>
            </w:r>
          </w:p>
          <w:p w14:paraId="4B44850C" w14:textId="3988E4A1" w:rsidR="00A664B0" w:rsidRPr="006942EE" w:rsidRDefault="00A664B0" w:rsidP="00490FAE">
            <w:pPr>
              <w:suppressAutoHyphens/>
              <w:spacing w:after="0" w:line="240" w:lineRule="auto"/>
              <w:rPr>
                <w:rFonts w:asciiTheme="majorBidi" w:eastAsia="Times New Roman" w:hAnsiTheme="majorBidi" w:cstheme="majorBidi"/>
                <w:lang w:eastAsia="ar-SA"/>
              </w:rPr>
            </w:pPr>
            <w:r w:rsidRPr="006942EE">
              <w:rPr>
                <w:rFonts w:asciiTheme="majorBidi" w:eastAsia="Times New Roman" w:hAnsiTheme="majorBidi" w:cstheme="majorBidi"/>
                <w:lang w:eastAsia="ar-SA"/>
              </w:rPr>
              <w:t xml:space="preserve">El. </w:t>
            </w:r>
            <w:r w:rsidR="00A47BA8" w:rsidRPr="006942EE">
              <w:rPr>
                <w:rFonts w:asciiTheme="majorBidi" w:hAnsiTheme="majorBidi" w:cstheme="majorBidi"/>
                <w:shd w:val="clear" w:color="auto" w:fill="FFFFFF"/>
              </w:rPr>
              <w:t>____</w:t>
            </w:r>
            <w:r w:rsidRPr="006942EE">
              <w:rPr>
                <w:rFonts w:asciiTheme="majorBidi" w:hAnsiTheme="majorBidi" w:cstheme="majorBidi"/>
                <w:shd w:val="clear" w:color="auto" w:fill="FFFFFF"/>
              </w:rPr>
              <w:t>@</w:t>
            </w:r>
            <w:r w:rsidR="00A47BA8" w:rsidRPr="006942EE">
              <w:rPr>
                <w:rFonts w:asciiTheme="majorBidi" w:hAnsiTheme="majorBidi" w:cstheme="majorBidi"/>
                <w:shd w:val="clear" w:color="auto" w:fill="FFFFFF"/>
              </w:rPr>
              <w:t>______</w:t>
            </w:r>
            <w:r w:rsidRPr="006942EE">
              <w:rPr>
                <w:rFonts w:asciiTheme="majorBidi" w:hAnsiTheme="majorBidi" w:cstheme="majorBidi"/>
                <w:shd w:val="clear" w:color="auto" w:fill="FFFFFF"/>
              </w:rPr>
              <w:t>.lt</w:t>
            </w:r>
          </w:p>
          <w:p w14:paraId="1EB10882" w14:textId="77777777" w:rsidR="00A664B0" w:rsidRPr="006942EE" w:rsidRDefault="00A664B0" w:rsidP="00490FAE">
            <w:pPr>
              <w:suppressAutoHyphens/>
              <w:spacing w:after="0" w:line="240" w:lineRule="auto"/>
              <w:rPr>
                <w:rFonts w:asciiTheme="majorBidi" w:eastAsia="Times New Roman" w:hAnsiTheme="majorBidi" w:cstheme="majorBidi"/>
                <w:lang w:eastAsia="ar-SA"/>
              </w:rPr>
            </w:pPr>
            <w:r w:rsidRPr="006942EE">
              <w:rPr>
                <w:rFonts w:asciiTheme="majorBidi" w:eastAsia="Times New Roman" w:hAnsiTheme="majorBidi" w:cstheme="majorBidi"/>
                <w:lang w:eastAsia="ar-SA"/>
              </w:rPr>
              <w:t>A.s. LT____________________</w:t>
            </w:r>
          </w:p>
          <w:p w14:paraId="08A03354" w14:textId="77777777" w:rsidR="00A664B0" w:rsidRPr="006942EE" w:rsidRDefault="00A664B0" w:rsidP="00490FAE">
            <w:pPr>
              <w:suppressAutoHyphens/>
              <w:spacing w:after="0" w:line="240" w:lineRule="auto"/>
              <w:rPr>
                <w:rFonts w:asciiTheme="majorBidi" w:eastAsia="Times New Roman" w:hAnsiTheme="majorBidi" w:cstheme="majorBidi"/>
                <w:lang w:eastAsia="ar-SA"/>
              </w:rPr>
            </w:pPr>
            <w:r w:rsidRPr="006942EE">
              <w:rPr>
                <w:rFonts w:asciiTheme="majorBidi" w:eastAsia="Times New Roman" w:hAnsiTheme="majorBidi" w:cstheme="majorBidi"/>
                <w:lang w:eastAsia="ar-SA"/>
              </w:rPr>
              <w:t>Bankas______, kodas_______</w:t>
            </w:r>
          </w:p>
          <w:p w14:paraId="04DDD7AA" w14:textId="77777777" w:rsidR="00A664B0" w:rsidRPr="006942EE" w:rsidRDefault="00A664B0" w:rsidP="00490FAE">
            <w:pPr>
              <w:suppressAutoHyphens/>
              <w:spacing w:after="0" w:line="240" w:lineRule="auto"/>
              <w:rPr>
                <w:rFonts w:asciiTheme="majorBidi" w:eastAsia="Times New Roman" w:hAnsiTheme="majorBidi" w:cstheme="majorBidi"/>
                <w:lang w:eastAsia="ar-SA"/>
              </w:rPr>
            </w:pPr>
          </w:p>
          <w:p w14:paraId="2545FA93" w14:textId="78968979" w:rsidR="00A664B0" w:rsidRPr="006942EE" w:rsidRDefault="00A664B0" w:rsidP="00490FAE">
            <w:pPr>
              <w:tabs>
                <w:tab w:val="left" w:pos="664"/>
              </w:tabs>
              <w:suppressAutoHyphens/>
              <w:spacing w:after="0" w:line="240" w:lineRule="auto"/>
              <w:contextualSpacing/>
              <w:rPr>
                <w:rFonts w:asciiTheme="majorBidi" w:eastAsia="Calibri" w:hAnsiTheme="majorBidi" w:cstheme="majorBidi"/>
                <w:i/>
                <w:lang w:eastAsia="ar-SA"/>
              </w:rPr>
            </w:pPr>
          </w:p>
          <w:p w14:paraId="08AAA29C" w14:textId="18A6326E" w:rsidR="00A664B0" w:rsidRPr="006942EE" w:rsidRDefault="00A47BA8" w:rsidP="00490FAE">
            <w:pPr>
              <w:tabs>
                <w:tab w:val="left" w:pos="664"/>
              </w:tabs>
              <w:suppressAutoHyphens/>
              <w:spacing w:after="0" w:line="240" w:lineRule="auto"/>
              <w:contextualSpacing/>
              <w:rPr>
                <w:rFonts w:asciiTheme="majorBidi" w:eastAsia="Calibri" w:hAnsiTheme="majorBidi" w:cstheme="majorBidi"/>
                <w:lang w:eastAsia="ar-SA"/>
              </w:rPr>
            </w:pPr>
            <w:r w:rsidRPr="006942EE">
              <w:rPr>
                <w:rFonts w:asciiTheme="majorBidi" w:eastAsia="Calibri" w:hAnsiTheme="majorBidi" w:cstheme="majorBidi"/>
                <w:lang w:eastAsia="ar-SA"/>
              </w:rPr>
              <w:t>_______________</w:t>
            </w:r>
            <w:r w:rsidR="00A664B0" w:rsidRPr="006942EE">
              <w:rPr>
                <w:rFonts w:asciiTheme="majorBidi" w:eastAsia="Calibri" w:hAnsiTheme="majorBidi" w:cstheme="majorBidi"/>
                <w:i/>
                <w:lang w:eastAsia="ar-SA"/>
              </w:rPr>
              <w:t xml:space="preserve"> ___________</w:t>
            </w:r>
          </w:p>
          <w:p w14:paraId="152CFFE9" w14:textId="77777777" w:rsidR="00A664B0" w:rsidRPr="006942EE" w:rsidRDefault="00A664B0" w:rsidP="00490FAE">
            <w:pPr>
              <w:suppressAutoHyphens/>
              <w:spacing w:after="0" w:line="240" w:lineRule="auto"/>
              <w:contextualSpacing/>
              <w:rPr>
                <w:rFonts w:asciiTheme="majorBidi" w:eastAsia="Calibri" w:hAnsiTheme="majorBidi" w:cstheme="majorBidi"/>
                <w:lang w:eastAsia="ar-SA"/>
              </w:rPr>
            </w:pPr>
            <w:r w:rsidRPr="006942EE">
              <w:rPr>
                <w:rFonts w:asciiTheme="majorBidi" w:eastAsia="Calibri" w:hAnsiTheme="majorBidi" w:cstheme="majorBidi"/>
                <w:lang w:eastAsia="ar-SA"/>
              </w:rPr>
              <w:t xml:space="preserve">                                       A. V.</w:t>
            </w:r>
          </w:p>
          <w:p w14:paraId="7A623AD3" w14:textId="77777777" w:rsidR="00A664B0" w:rsidRPr="006942EE" w:rsidRDefault="00A664B0" w:rsidP="00490FAE">
            <w:pPr>
              <w:suppressAutoHyphens/>
              <w:spacing w:after="0" w:line="240" w:lineRule="auto"/>
              <w:contextualSpacing/>
              <w:rPr>
                <w:rFonts w:asciiTheme="majorBidi" w:eastAsia="Calibri" w:hAnsiTheme="majorBidi" w:cstheme="majorBidi"/>
                <w:lang w:eastAsia="ar-SA"/>
              </w:rPr>
            </w:pPr>
          </w:p>
          <w:p w14:paraId="25779ECD" w14:textId="77777777" w:rsidR="00A664B0" w:rsidRPr="006942EE" w:rsidRDefault="00A664B0" w:rsidP="00490FAE">
            <w:pPr>
              <w:suppressAutoHyphens/>
              <w:spacing w:after="0" w:line="240" w:lineRule="auto"/>
              <w:contextualSpacing/>
              <w:rPr>
                <w:rFonts w:asciiTheme="majorBidi" w:eastAsia="Calibri" w:hAnsiTheme="majorBidi" w:cstheme="majorBidi"/>
                <w:lang w:eastAsia="ar-SA"/>
              </w:rPr>
            </w:pPr>
          </w:p>
          <w:p w14:paraId="7913D28B" w14:textId="77777777" w:rsidR="00A664B0" w:rsidRPr="006942EE" w:rsidRDefault="00A664B0" w:rsidP="00490FAE">
            <w:pPr>
              <w:suppressAutoHyphens/>
              <w:spacing w:after="0" w:line="240" w:lineRule="auto"/>
              <w:jc w:val="both"/>
              <w:rPr>
                <w:rFonts w:asciiTheme="majorBidi" w:eastAsia="Times New Roman" w:hAnsiTheme="majorBidi" w:cstheme="majorBidi"/>
                <w:bCs/>
                <w:lang w:eastAsia="ar-SA"/>
              </w:rPr>
            </w:pPr>
          </w:p>
        </w:tc>
        <w:tc>
          <w:tcPr>
            <w:tcW w:w="4361" w:type="dxa"/>
          </w:tcPr>
          <w:p w14:paraId="088127EB" w14:textId="5EA31B07" w:rsidR="00A664B0" w:rsidRPr="00490FAE" w:rsidRDefault="00C77487" w:rsidP="00490FAE">
            <w:pPr>
              <w:suppressAutoHyphens/>
              <w:spacing w:after="0" w:line="240" w:lineRule="auto"/>
              <w:rPr>
                <w:rFonts w:asciiTheme="majorBidi" w:eastAsia="Times New Roman" w:hAnsiTheme="majorBidi" w:cstheme="majorBidi"/>
                <w:b/>
                <w:lang w:eastAsia="ar-SA"/>
              </w:rPr>
            </w:pPr>
            <w:r w:rsidRPr="00490FAE">
              <w:rPr>
                <w:rFonts w:asciiTheme="majorBidi" w:eastAsia="Times New Roman" w:hAnsiTheme="majorBidi" w:cstheme="majorBidi"/>
                <w:b/>
                <w:lang w:eastAsia="ar-SA"/>
              </w:rPr>
              <w:t>TIEK</w:t>
            </w:r>
            <w:r w:rsidR="00A664B0" w:rsidRPr="00490FAE">
              <w:rPr>
                <w:rFonts w:asciiTheme="majorBidi" w:eastAsia="Times New Roman" w:hAnsiTheme="majorBidi" w:cstheme="majorBidi"/>
                <w:b/>
                <w:lang w:eastAsia="ar-SA"/>
              </w:rPr>
              <w:t>ĖJAS</w:t>
            </w:r>
          </w:p>
          <w:p w14:paraId="5DE51AF1" w14:textId="77777777" w:rsidR="00A664B0" w:rsidRPr="00490FAE" w:rsidRDefault="00A664B0" w:rsidP="00490FAE">
            <w:pPr>
              <w:suppressAutoHyphens/>
              <w:spacing w:after="0" w:line="240" w:lineRule="auto"/>
              <w:jc w:val="center"/>
              <w:rPr>
                <w:rFonts w:asciiTheme="majorBidi" w:eastAsia="Times New Roman" w:hAnsiTheme="majorBidi" w:cstheme="majorBidi"/>
                <w:b/>
                <w:lang w:eastAsia="ar-SA"/>
              </w:rPr>
            </w:pPr>
          </w:p>
          <w:p w14:paraId="046F09D2" w14:textId="02CD4CBE" w:rsidR="00A664B0" w:rsidRPr="00490FAE" w:rsidRDefault="00A664B0" w:rsidP="00490FAE">
            <w:pPr>
              <w:suppressAutoHyphens/>
              <w:spacing w:after="0" w:line="240" w:lineRule="auto"/>
              <w:contextualSpacing/>
              <w:rPr>
                <w:rFonts w:asciiTheme="majorBidi" w:eastAsia="Calibri" w:hAnsiTheme="majorBidi" w:cstheme="majorBidi"/>
                <w:lang w:eastAsia="ar-SA"/>
              </w:rPr>
            </w:pPr>
            <w:r w:rsidRPr="00490FAE">
              <w:rPr>
                <w:rFonts w:asciiTheme="majorBidi" w:eastAsia="Calibri" w:hAnsiTheme="majorBidi" w:cstheme="majorBidi"/>
                <w:lang w:eastAsia="ar-SA"/>
              </w:rPr>
              <w:t xml:space="preserve">Įmonės kodas </w:t>
            </w:r>
          </w:p>
          <w:p w14:paraId="32D87EA1" w14:textId="0C73F8FD" w:rsidR="00A664B0" w:rsidRPr="00490FAE" w:rsidRDefault="00A664B0" w:rsidP="00490FAE">
            <w:pPr>
              <w:suppressAutoHyphens/>
              <w:spacing w:after="0" w:line="240" w:lineRule="auto"/>
              <w:contextualSpacing/>
              <w:rPr>
                <w:rFonts w:asciiTheme="majorBidi" w:eastAsia="Calibri" w:hAnsiTheme="majorBidi" w:cstheme="majorBidi"/>
                <w:lang w:eastAsia="ar-SA"/>
              </w:rPr>
            </w:pPr>
            <w:r w:rsidRPr="00490FAE">
              <w:rPr>
                <w:rFonts w:asciiTheme="majorBidi" w:eastAsia="Calibri" w:hAnsiTheme="majorBidi" w:cstheme="majorBidi"/>
                <w:lang w:eastAsia="ar-SA"/>
              </w:rPr>
              <w:t>PVM kodas LT</w:t>
            </w:r>
          </w:p>
          <w:p w14:paraId="3E8AC7EB" w14:textId="77777777" w:rsidR="00A47BA8" w:rsidRPr="00490FAE" w:rsidRDefault="00A47BA8" w:rsidP="00490FAE">
            <w:pPr>
              <w:suppressAutoHyphens/>
              <w:spacing w:after="0" w:line="240" w:lineRule="auto"/>
              <w:contextualSpacing/>
              <w:rPr>
                <w:rFonts w:asciiTheme="majorBidi" w:eastAsia="Calibri" w:hAnsiTheme="majorBidi" w:cstheme="majorBidi"/>
                <w:lang w:eastAsia="ar-SA"/>
              </w:rPr>
            </w:pPr>
          </w:p>
          <w:p w14:paraId="3424508A" w14:textId="6D244EF2" w:rsidR="00A664B0" w:rsidRPr="00490FAE" w:rsidRDefault="00A664B0" w:rsidP="00490FAE">
            <w:pPr>
              <w:suppressAutoHyphens/>
              <w:spacing w:after="0" w:line="240" w:lineRule="auto"/>
              <w:contextualSpacing/>
              <w:rPr>
                <w:rFonts w:asciiTheme="majorBidi" w:eastAsia="Calibri" w:hAnsiTheme="majorBidi" w:cstheme="majorBidi"/>
                <w:lang w:eastAsia="ar-SA"/>
              </w:rPr>
            </w:pPr>
            <w:r w:rsidRPr="00490FAE">
              <w:rPr>
                <w:rFonts w:asciiTheme="majorBidi" w:eastAsia="Calibri" w:hAnsiTheme="majorBidi" w:cstheme="majorBidi"/>
                <w:lang w:eastAsia="ar-SA"/>
              </w:rPr>
              <w:t>Tel.</w:t>
            </w:r>
            <w:r w:rsidRPr="00490FAE">
              <w:rPr>
                <w:rFonts w:asciiTheme="majorBidi" w:eastAsia="Calibri" w:hAnsiTheme="majorBidi" w:cstheme="majorBidi"/>
                <w:snapToGrid w:val="0"/>
                <w:lang w:eastAsia="ar-SA"/>
              </w:rPr>
              <w:t xml:space="preserve"> </w:t>
            </w:r>
          </w:p>
          <w:p w14:paraId="703284F0" w14:textId="4A0A532B" w:rsidR="00A664B0" w:rsidRPr="00490FAE" w:rsidRDefault="00A664B0" w:rsidP="00490FAE">
            <w:pPr>
              <w:suppressAutoHyphens/>
              <w:spacing w:after="0" w:line="240" w:lineRule="auto"/>
              <w:contextualSpacing/>
              <w:rPr>
                <w:rFonts w:asciiTheme="majorBidi" w:eastAsia="Calibri" w:hAnsiTheme="majorBidi" w:cstheme="majorBidi"/>
                <w:lang w:eastAsia="ar-SA"/>
              </w:rPr>
            </w:pPr>
            <w:r w:rsidRPr="00490FAE">
              <w:rPr>
                <w:rFonts w:asciiTheme="majorBidi" w:eastAsia="Calibri" w:hAnsiTheme="majorBidi" w:cstheme="majorBidi"/>
                <w:lang w:eastAsia="ar-SA"/>
              </w:rPr>
              <w:t xml:space="preserve">El. paštas </w:t>
            </w:r>
            <w:r w:rsidR="00A47BA8" w:rsidRPr="00490FAE">
              <w:rPr>
                <w:rFonts w:asciiTheme="majorBidi" w:eastAsia="Calibri" w:hAnsiTheme="majorBidi" w:cstheme="majorBidi"/>
                <w:lang w:eastAsia="ar-SA"/>
              </w:rPr>
              <w:t>____</w:t>
            </w:r>
            <w:r w:rsidRPr="00490FAE">
              <w:rPr>
                <w:rFonts w:asciiTheme="majorBidi" w:hAnsiTheme="majorBidi" w:cstheme="majorBidi"/>
                <w:color w:val="333333"/>
                <w:shd w:val="clear" w:color="auto" w:fill="FFFFFF"/>
              </w:rPr>
              <w:t>@</w:t>
            </w:r>
            <w:r w:rsidR="00A47BA8" w:rsidRPr="00490FAE">
              <w:rPr>
                <w:rFonts w:asciiTheme="majorBidi" w:hAnsiTheme="majorBidi" w:cstheme="majorBidi"/>
                <w:color w:val="333333"/>
                <w:shd w:val="clear" w:color="auto" w:fill="FFFFFF"/>
              </w:rPr>
              <w:t>_______</w:t>
            </w:r>
            <w:r w:rsidRPr="00490FAE">
              <w:rPr>
                <w:rFonts w:asciiTheme="majorBidi" w:hAnsiTheme="majorBidi" w:cstheme="majorBidi"/>
                <w:color w:val="333333"/>
                <w:shd w:val="clear" w:color="auto" w:fill="FFFFFF"/>
              </w:rPr>
              <w:t>.lt</w:t>
            </w:r>
          </w:p>
          <w:p w14:paraId="5D22DDFA" w14:textId="2A8401DB" w:rsidR="00A664B0" w:rsidRPr="00490FAE" w:rsidRDefault="00A664B0" w:rsidP="00490FAE">
            <w:pPr>
              <w:suppressAutoHyphens/>
              <w:spacing w:after="0" w:line="240" w:lineRule="auto"/>
              <w:contextualSpacing/>
              <w:rPr>
                <w:rFonts w:asciiTheme="majorBidi" w:eastAsia="Calibri" w:hAnsiTheme="majorBidi" w:cstheme="majorBidi"/>
                <w:lang w:eastAsia="ar-SA"/>
              </w:rPr>
            </w:pPr>
            <w:r w:rsidRPr="00490FAE">
              <w:rPr>
                <w:rFonts w:asciiTheme="majorBidi" w:eastAsia="Calibri" w:hAnsiTheme="majorBidi" w:cstheme="majorBidi"/>
                <w:lang w:eastAsia="ar-SA"/>
              </w:rPr>
              <w:t>A. s. LT</w:t>
            </w:r>
            <w:r w:rsidR="00A47BA8" w:rsidRPr="00490FAE">
              <w:rPr>
                <w:rFonts w:asciiTheme="majorBidi" w:eastAsia="Calibri" w:hAnsiTheme="majorBidi" w:cstheme="majorBidi"/>
                <w:lang w:eastAsia="ar-SA"/>
              </w:rPr>
              <w:t>_______</w:t>
            </w:r>
          </w:p>
          <w:p w14:paraId="1DAAA427" w14:textId="0672994D" w:rsidR="00A664B0" w:rsidRPr="00490FAE" w:rsidRDefault="00A47BA8" w:rsidP="00490FAE">
            <w:pPr>
              <w:tabs>
                <w:tab w:val="left" w:pos="664"/>
                <w:tab w:val="left" w:pos="762"/>
              </w:tabs>
              <w:suppressAutoHyphens/>
              <w:spacing w:after="0" w:line="240" w:lineRule="auto"/>
              <w:contextualSpacing/>
              <w:rPr>
                <w:rFonts w:asciiTheme="majorBidi" w:eastAsia="Calibri" w:hAnsiTheme="majorBidi" w:cstheme="majorBidi"/>
                <w:lang w:eastAsia="ar-SA"/>
              </w:rPr>
            </w:pPr>
            <w:r w:rsidRPr="00490FAE">
              <w:rPr>
                <w:rFonts w:asciiTheme="majorBidi" w:eastAsia="Calibri" w:hAnsiTheme="majorBidi" w:cstheme="majorBidi"/>
                <w:lang w:eastAsia="ar-SA"/>
              </w:rPr>
              <w:t xml:space="preserve">Bankas        </w:t>
            </w:r>
            <w:r w:rsidR="00A664B0" w:rsidRPr="00490FAE">
              <w:rPr>
                <w:rFonts w:asciiTheme="majorBidi" w:eastAsia="Calibri" w:hAnsiTheme="majorBidi" w:cstheme="majorBidi"/>
                <w:lang w:eastAsia="ar-SA"/>
              </w:rPr>
              <w:t xml:space="preserve">, kodas </w:t>
            </w:r>
          </w:p>
          <w:p w14:paraId="366827F6" w14:textId="77777777" w:rsidR="00A664B0" w:rsidRPr="00490FAE" w:rsidRDefault="00A664B0" w:rsidP="00490FAE">
            <w:pPr>
              <w:suppressAutoHyphens/>
              <w:spacing w:after="0" w:line="240" w:lineRule="auto"/>
              <w:contextualSpacing/>
              <w:rPr>
                <w:rFonts w:asciiTheme="majorBidi" w:eastAsia="Calibri" w:hAnsiTheme="majorBidi" w:cstheme="majorBidi"/>
                <w:lang w:eastAsia="ar-SA"/>
              </w:rPr>
            </w:pPr>
          </w:p>
          <w:p w14:paraId="54D1E042" w14:textId="77777777" w:rsidR="00A664B0" w:rsidRPr="00490FAE" w:rsidRDefault="00A664B0" w:rsidP="00490FAE">
            <w:pPr>
              <w:tabs>
                <w:tab w:val="left" w:pos="664"/>
              </w:tabs>
              <w:suppressAutoHyphens/>
              <w:spacing w:after="0" w:line="240" w:lineRule="auto"/>
              <w:contextualSpacing/>
              <w:rPr>
                <w:rFonts w:asciiTheme="majorBidi" w:eastAsia="Calibri" w:hAnsiTheme="majorBidi" w:cstheme="majorBidi"/>
                <w:bCs/>
                <w:i/>
                <w:lang w:eastAsia="ar-SA"/>
              </w:rPr>
            </w:pPr>
          </w:p>
          <w:p w14:paraId="7E048854" w14:textId="7927ECC2" w:rsidR="00A664B0" w:rsidRPr="00490FAE" w:rsidRDefault="00A47BA8" w:rsidP="00490FAE">
            <w:pPr>
              <w:tabs>
                <w:tab w:val="left" w:pos="664"/>
              </w:tabs>
              <w:suppressAutoHyphens/>
              <w:spacing w:after="0" w:line="240" w:lineRule="auto"/>
              <w:contextualSpacing/>
              <w:rPr>
                <w:rFonts w:asciiTheme="majorBidi" w:eastAsia="Calibri" w:hAnsiTheme="majorBidi" w:cstheme="majorBidi"/>
                <w:lang w:eastAsia="ar-SA"/>
              </w:rPr>
            </w:pPr>
            <w:r w:rsidRPr="00490FAE">
              <w:rPr>
                <w:rFonts w:asciiTheme="majorBidi" w:eastAsia="Calibri" w:hAnsiTheme="majorBidi" w:cstheme="majorBidi"/>
                <w:lang w:eastAsia="ar-SA"/>
              </w:rPr>
              <w:t>________________--</w:t>
            </w:r>
            <w:r w:rsidR="00A664B0" w:rsidRPr="00490FAE">
              <w:rPr>
                <w:rFonts w:asciiTheme="majorBidi" w:eastAsia="Calibri" w:hAnsiTheme="majorBidi" w:cstheme="majorBidi"/>
                <w:lang w:eastAsia="ar-SA"/>
              </w:rPr>
              <w:t xml:space="preserve"> ____________</w:t>
            </w:r>
          </w:p>
          <w:p w14:paraId="0EEEE95E" w14:textId="77777777" w:rsidR="00A664B0" w:rsidRPr="00490FAE" w:rsidRDefault="00A664B0" w:rsidP="00490FAE">
            <w:pPr>
              <w:suppressAutoHyphens/>
              <w:spacing w:after="0" w:line="240" w:lineRule="auto"/>
              <w:contextualSpacing/>
              <w:rPr>
                <w:rFonts w:asciiTheme="majorBidi" w:eastAsia="Calibri" w:hAnsiTheme="majorBidi" w:cstheme="majorBidi"/>
                <w:lang w:eastAsia="ar-SA"/>
              </w:rPr>
            </w:pPr>
            <w:r w:rsidRPr="00490FAE">
              <w:rPr>
                <w:rFonts w:asciiTheme="majorBidi" w:eastAsia="Calibri" w:hAnsiTheme="majorBidi" w:cstheme="majorBidi"/>
                <w:lang w:eastAsia="ar-SA"/>
              </w:rPr>
              <w:t xml:space="preserve">                                       A. V.</w:t>
            </w:r>
          </w:p>
          <w:p w14:paraId="7E7B6F85" w14:textId="77777777" w:rsidR="00A664B0" w:rsidRPr="00490FAE" w:rsidRDefault="00A664B0" w:rsidP="00490FAE">
            <w:pPr>
              <w:suppressAutoHyphens/>
              <w:spacing w:after="0" w:line="240" w:lineRule="auto"/>
              <w:contextualSpacing/>
              <w:rPr>
                <w:rFonts w:asciiTheme="majorBidi" w:eastAsia="Calibri" w:hAnsiTheme="majorBidi" w:cstheme="majorBidi"/>
                <w:lang w:eastAsia="ar-SA"/>
              </w:rPr>
            </w:pPr>
          </w:p>
          <w:p w14:paraId="6072403E" w14:textId="77777777" w:rsidR="00A664B0" w:rsidRPr="00490FAE" w:rsidRDefault="00A664B0" w:rsidP="00490FAE">
            <w:pPr>
              <w:suppressAutoHyphens/>
              <w:spacing w:after="0" w:line="240" w:lineRule="auto"/>
              <w:contextualSpacing/>
              <w:rPr>
                <w:rFonts w:asciiTheme="majorBidi" w:eastAsia="Calibri" w:hAnsiTheme="majorBidi" w:cstheme="majorBidi"/>
                <w:lang w:eastAsia="ar-SA"/>
              </w:rPr>
            </w:pPr>
          </w:p>
          <w:p w14:paraId="1A177F57" w14:textId="77777777" w:rsidR="00A664B0" w:rsidRPr="00490FAE" w:rsidRDefault="00A664B0" w:rsidP="00490FAE">
            <w:pPr>
              <w:suppressAutoHyphens/>
              <w:spacing w:after="0" w:line="240" w:lineRule="auto"/>
              <w:jc w:val="both"/>
              <w:rPr>
                <w:rFonts w:asciiTheme="majorBidi" w:eastAsia="Times New Roman" w:hAnsiTheme="majorBidi" w:cstheme="majorBidi"/>
                <w:bCs/>
                <w:highlight w:val="yellow"/>
                <w:lang w:eastAsia="ar-SA"/>
              </w:rPr>
            </w:pPr>
          </w:p>
        </w:tc>
      </w:tr>
    </w:tbl>
    <w:p w14:paraId="213DA7CB" w14:textId="77777777" w:rsidR="00314979" w:rsidRDefault="00314979" w:rsidP="00490FAE">
      <w:pPr>
        <w:suppressAutoHyphens/>
        <w:spacing w:after="0" w:line="240" w:lineRule="auto"/>
        <w:jc w:val="right"/>
        <w:rPr>
          <w:rFonts w:ascii="Times New Roman" w:hAnsi="Times New Roman"/>
        </w:rPr>
      </w:pPr>
    </w:p>
    <w:p w14:paraId="18B34B5F" w14:textId="77777777" w:rsidR="00314979" w:rsidRDefault="00314979" w:rsidP="00490FAE">
      <w:pPr>
        <w:suppressAutoHyphens/>
        <w:spacing w:after="0" w:line="240" w:lineRule="auto"/>
        <w:jc w:val="right"/>
        <w:rPr>
          <w:rFonts w:ascii="Times New Roman" w:hAnsi="Times New Roman"/>
        </w:rPr>
      </w:pPr>
    </w:p>
    <w:p w14:paraId="2CBCC486" w14:textId="77777777" w:rsidR="00314979" w:rsidRDefault="00314979" w:rsidP="00490FAE">
      <w:pPr>
        <w:suppressAutoHyphens/>
        <w:spacing w:after="0" w:line="240" w:lineRule="auto"/>
        <w:jc w:val="right"/>
        <w:rPr>
          <w:rFonts w:ascii="Times New Roman" w:hAnsi="Times New Roman"/>
        </w:rPr>
      </w:pPr>
    </w:p>
    <w:p w14:paraId="0D617306" w14:textId="77777777" w:rsidR="00314979" w:rsidRDefault="00314979" w:rsidP="00490FAE">
      <w:pPr>
        <w:suppressAutoHyphens/>
        <w:spacing w:after="0" w:line="240" w:lineRule="auto"/>
        <w:jc w:val="right"/>
        <w:rPr>
          <w:rFonts w:ascii="Times New Roman" w:hAnsi="Times New Roman"/>
        </w:rPr>
      </w:pPr>
    </w:p>
    <w:p w14:paraId="364AA6C7" w14:textId="77777777" w:rsidR="00314979" w:rsidRDefault="00314979" w:rsidP="00490FAE">
      <w:pPr>
        <w:suppressAutoHyphens/>
        <w:spacing w:after="0" w:line="240" w:lineRule="auto"/>
        <w:jc w:val="right"/>
        <w:rPr>
          <w:rFonts w:ascii="Times New Roman" w:hAnsi="Times New Roman"/>
        </w:rPr>
      </w:pPr>
    </w:p>
    <w:p w14:paraId="66F13443" w14:textId="77777777" w:rsidR="00314979" w:rsidRDefault="00314979" w:rsidP="00490FAE">
      <w:pPr>
        <w:suppressAutoHyphens/>
        <w:spacing w:after="0" w:line="240" w:lineRule="auto"/>
        <w:jc w:val="right"/>
        <w:rPr>
          <w:rFonts w:ascii="Times New Roman" w:hAnsi="Times New Roman"/>
        </w:rPr>
      </w:pPr>
    </w:p>
    <w:p w14:paraId="0E217A6F" w14:textId="77777777" w:rsidR="00314979" w:rsidRDefault="00314979" w:rsidP="00490FAE">
      <w:pPr>
        <w:suppressAutoHyphens/>
        <w:spacing w:after="0" w:line="240" w:lineRule="auto"/>
        <w:jc w:val="right"/>
        <w:rPr>
          <w:rFonts w:ascii="Times New Roman" w:hAnsi="Times New Roman"/>
        </w:rPr>
      </w:pPr>
    </w:p>
    <w:p w14:paraId="25842CDF" w14:textId="77777777" w:rsidR="00314979" w:rsidRDefault="00314979" w:rsidP="00490FAE">
      <w:pPr>
        <w:suppressAutoHyphens/>
        <w:spacing w:after="0" w:line="240" w:lineRule="auto"/>
        <w:jc w:val="right"/>
        <w:rPr>
          <w:rFonts w:ascii="Times New Roman" w:hAnsi="Times New Roman"/>
        </w:rPr>
      </w:pPr>
    </w:p>
    <w:p w14:paraId="313DB795" w14:textId="77777777" w:rsidR="00314979" w:rsidRDefault="00314979" w:rsidP="00490FAE">
      <w:pPr>
        <w:suppressAutoHyphens/>
        <w:spacing w:after="0" w:line="240" w:lineRule="auto"/>
        <w:jc w:val="right"/>
        <w:rPr>
          <w:rFonts w:ascii="Times New Roman" w:hAnsi="Times New Roman"/>
        </w:rPr>
      </w:pPr>
    </w:p>
    <w:p w14:paraId="70D293CD" w14:textId="77777777" w:rsidR="00314979" w:rsidRDefault="00314979" w:rsidP="00490FAE">
      <w:pPr>
        <w:suppressAutoHyphens/>
        <w:spacing w:after="0" w:line="240" w:lineRule="auto"/>
        <w:jc w:val="right"/>
        <w:rPr>
          <w:rFonts w:ascii="Times New Roman" w:hAnsi="Times New Roman"/>
        </w:rPr>
      </w:pPr>
    </w:p>
    <w:p w14:paraId="2C3B6F61" w14:textId="77777777" w:rsidR="00314979" w:rsidRDefault="00314979" w:rsidP="00490FAE">
      <w:pPr>
        <w:suppressAutoHyphens/>
        <w:spacing w:after="0" w:line="240" w:lineRule="auto"/>
        <w:jc w:val="right"/>
        <w:rPr>
          <w:rFonts w:ascii="Times New Roman" w:hAnsi="Times New Roman"/>
        </w:rPr>
      </w:pPr>
    </w:p>
    <w:p w14:paraId="6CB48417" w14:textId="77777777" w:rsidR="00314979" w:rsidRDefault="00314979" w:rsidP="00490FAE">
      <w:pPr>
        <w:suppressAutoHyphens/>
        <w:spacing w:after="0" w:line="240" w:lineRule="auto"/>
        <w:jc w:val="right"/>
        <w:rPr>
          <w:rFonts w:ascii="Times New Roman" w:hAnsi="Times New Roman"/>
        </w:rPr>
      </w:pPr>
    </w:p>
    <w:p w14:paraId="12921C8B" w14:textId="7F2C9747" w:rsidR="009B1DA0" w:rsidRPr="00085B80" w:rsidRDefault="00085B80" w:rsidP="00490FAE">
      <w:pPr>
        <w:suppressAutoHyphens/>
        <w:spacing w:after="0" w:line="240" w:lineRule="auto"/>
        <w:jc w:val="right"/>
        <w:rPr>
          <w:rFonts w:asciiTheme="majorBidi" w:eastAsia="Times New Roman" w:hAnsiTheme="majorBidi" w:cstheme="majorBidi"/>
          <w:color w:val="000000"/>
          <w:lang w:eastAsia="ar-SA"/>
        </w:rPr>
      </w:pPr>
      <w:r>
        <w:rPr>
          <w:rFonts w:ascii="Times New Roman" w:hAnsi="Times New Roman"/>
        </w:rPr>
        <w:lastRenderedPageBreak/>
        <w:t>Preliminariosios</w:t>
      </w:r>
      <w:r w:rsidRPr="00085B80">
        <w:rPr>
          <w:rFonts w:asciiTheme="majorBidi" w:eastAsia="Times New Roman" w:hAnsiTheme="majorBidi" w:cstheme="majorBidi"/>
          <w:color w:val="000000"/>
          <w:lang w:eastAsia="ar-SA"/>
        </w:rPr>
        <w:t xml:space="preserve"> </w:t>
      </w:r>
      <w:r w:rsidR="009B1DA0" w:rsidRPr="00085B80">
        <w:rPr>
          <w:rFonts w:asciiTheme="majorBidi" w:eastAsia="Times New Roman" w:hAnsiTheme="majorBidi" w:cstheme="majorBidi"/>
          <w:color w:val="000000"/>
          <w:lang w:eastAsia="ar-SA"/>
        </w:rPr>
        <w:t>Sutarties priedas Nr. 1</w:t>
      </w:r>
    </w:p>
    <w:p w14:paraId="0A5DACA2" w14:textId="77777777" w:rsidR="009B1DA0" w:rsidRPr="00280A98" w:rsidRDefault="009B1DA0" w:rsidP="00280A98">
      <w:pPr>
        <w:suppressAutoHyphens/>
        <w:spacing w:after="0" w:line="240" w:lineRule="auto"/>
        <w:rPr>
          <w:rFonts w:ascii="Times New Roman" w:eastAsia="Times New Roman" w:hAnsi="Times New Roman"/>
          <w:color w:val="000000"/>
          <w:lang w:eastAsia="ar-SA"/>
        </w:rPr>
      </w:pPr>
    </w:p>
    <w:p w14:paraId="46B475CD" w14:textId="77777777" w:rsidR="00280A98" w:rsidRDefault="00280A98" w:rsidP="00280A98">
      <w:pPr>
        <w:suppressAutoHyphens/>
        <w:spacing w:after="0" w:line="240" w:lineRule="auto"/>
        <w:rPr>
          <w:rFonts w:ascii="Times New Roman" w:eastAsia="Times New Roman" w:hAnsi="Times New Roman"/>
          <w:color w:val="000000"/>
          <w:lang w:eastAsia="ar-SA"/>
        </w:rPr>
      </w:pPr>
    </w:p>
    <w:p w14:paraId="14182719" w14:textId="77777777" w:rsidR="009B1DA0" w:rsidRDefault="009B1DA0" w:rsidP="00280A98">
      <w:pPr>
        <w:suppressAutoHyphens/>
        <w:spacing w:after="0" w:line="240" w:lineRule="auto"/>
        <w:rPr>
          <w:rFonts w:ascii="Times New Roman" w:eastAsia="Times New Roman" w:hAnsi="Times New Roman"/>
          <w:color w:val="000000"/>
          <w:lang w:eastAsia="ar-SA"/>
        </w:rPr>
      </w:pPr>
    </w:p>
    <w:p w14:paraId="7DA09397" w14:textId="77777777" w:rsidR="009B1DA0" w:rsidRDefault="009B1DA0" w:rsidP="00280A98">
      <w:pPr>
        <w:suppressAutoHyphens/>
        <w:spacing w:after="0" w:line="240" w:lineRule="auto"/>
        <w:rPr>
          <w:rFonts w:ascii="Times New Roman" w:eastAsia="Times New Roman" w:hAnsi="Times New Roman"/>
          <w:color w:val="000000"/>
          <w:lang w:eastAsia="ar-SA"/>
        </w:rPr>
      </w:pPr>
    </w:p>
    <w:p w14:paraId="144AF9D3" w14:textId="77777777" w:rsidR="009B1DA0" w:rsidRDefault="009B1DA0" w:rsidP="00280A98">
      <w:pPr>
        <w:suppressAutoHyphens/>
        <w:spacing w:after="0" w:line="240" w:lineRule="auto"/>
        <w:rPr>
          <w:rFonts w:ascii="Times New Roman" w:eastAsia="Times New Roman" w:hAnsi="Times New Roman"/>
          <w:color w:val="000000"/>
          <w:lang w:eastAsia="ar-SA"/>
        </w:rPr>
      </w:pPr>
    </w:p>
    <w:p w14:paraId="1B5ED1C5" w14:textId="41749889" w:rsidR="009B1DA0" w:rsidRDefault="009B1DA0" w:rsidP="009B1DA0">
      <w:pPr>
        <w:suppressAutoHyphens/>
        <w:spacing w:after="0" w:line="240" w:lineRule="auto"/>
        <w:jc w:val="center"/>
        <w:rPr>
          <w:rFonts w:ascii="Times New Roman" w:eastAsia="Times New Roman" w:hAnsi="Times New Roman"/>
          <w:color w:val="000000"/>
          <w:lang w:eastAsia="ar-SA"/>
        </w:rPr>
      </w:pPr>
      <w:r>
        <w:rPr>
          <w:rFonts w:ascii="Times New Roman" w:eastAsia="Times New Roman" w:hAnsi="Times New Roman"/>
          <w:color w:val="000000"/>
          <w:lang w:eastAsia="ar-SA"/>
        </w:rPr>
        <w:t>TECHNINĖ SPECIFIKACIJA</w:t>
      </w:r>
      <w:r w:rsidR="00A2563E">
        <w:rPr>
          <w:rFonts w:ascii="Times New Roman" w:eastAsia="Times New Roman" w:hAnsi="Times New Roman"/>
          <w:color w:val="000000"/>
          <w:lang w:eastAsia="ar-SA"/>
        </w:rPr>
        <w:t xml:space="preserve"> /</w:t>
      </w:r>
      <w:r>
        <w:rPr>
          <w:rFonts w:ascii="Times New Roman" w:eastAsia="Times New Roman" w:hAnsi="Times New Roman"/>
          <w:color w:val="000000"/>
          <w:lang w:eastAsia="ar-SA"/>
        </w:rPr>
        <w:t xml:space="preserve"> </w:t>
      </w:r>
      <w:r w:rsidRPr="00A2563E">
        <w:rPr>
          <w:rFonts w:ascii="Times New Roman" w:eastAsia="Times New Roman" w:hAnsi="Times New Roman"/>
          <w:i/>
          <w:iCs/>
          <w:color w:val="000000"/>
          <w:lang w:eastAsia="ar-SA"/>
        </w:rPr>
        <w:t xml:space="preserve">PRIDEDAMA ATSKIRU </w:t>
      </w:r>
      <w:r w:rsidR="00133A94" w:rsidRPr="00A2563E">
        <w:rPr>
          <w:rFonts w:ascii="Times New Roman" w:eastAsia="Times New Roman" w:hAnsi="Times New Roman"/>
          <w:i/>
          <w:iCs/>
          <w:color w:val="000000"/>
          <w:lang w:eastAsia="ar-SA"/>
        </w:rPr>
        <w:t>DOKUMENTU</w:t>
      </w:r>
      <w:r w:rsidR="00A2563E">
        <w:rPr>
          <w:rFonts w:ascii="Times New Roman" w:eastAsia="Times New Roman" w:hAnsi="Times New Roman"/>
          <w:color w:val="000000"/>
          <w:lang w:eastAsia="ar-SA"/>
        </w:rPr>
        <w:t>/</w:t>
      </w:r>
    </w:p>
    <w:p w14:paraId="1FA23C4C" w14:textId="77777777" w:rsidR="009B1DA0" w:rsidRDefault="009B1DA0" w:rsidP="00280A98">
      <w:pPr>
        <w:suppressAutoHyphens/>
        <w:spacing w:after="0" w:line="240" w:lineRule="auto"/>
        <w:rPr>
          <w:rFonts w:ascii="Times New Roman" w:eastAsia="Times New Roman" w:hAnsi="Times New Roman"/>
          <w:color w:val="000000"/>
          <w:lang w:eastAsia="ar-SA"/>
        </w:rPr>
      </w:pPr>
    </w:p>
    <w:p w14:paraId="2DEFFF42" w14:textId="77777777" w:rsidR="009B1DA0" w:rsidRPr="00280A98" w:rsidRDefault="009B1DA0" w:rsidP="00280A98">
      <w:pPr>
        <w:suppressAutoHyphens/>
        <w:spacing w:after="0" w:line="240" w:lineRule="auto"/>
        <w:rPr>
          <w:rFonts w:ascii="Times New Roman" w:eastAsia="Times New Roman" w:hAnsi="Times New Roman"/>
          <w:color w:val="000000"/>
          <w:lang w:eastAsia="ar-SA"/>
        </w:rPr>
      </w:pPr>
    </w:p>
    <w:p w14:paraId="6B206409" w14:textId="77777777" w:rsidR="009B1DA0" w:rsidRDefault="009B1DA0" w:rsidP="00280A98">
      <w:pPr>
        <w:suppressAutoHyphens/>
        <w:spacing w:after="0" w:line="240" w:lineRule="auto"/>
        <w:rPr>
          <w:rFonts w:ascii="Times New Roman" w:eastAsia="Times New Roman" w:hAnsi="Times New Roman"/>
          <w:color w:val="000000"/>
          <w:lang w:eastAsia="ar-SA"/>
        </w:rPr>
      </w:pPr>
    </w:p>
    <w:p w14:paraId="54AA9E09" w14:textId="77777777" w:rsidR="009B1DA0" w:rsidRDefault="009B1DA0" w:rsidP="00280A98">
      <w:pPr>
        <w:suppressAutoHyphens/>
        <w:spacing w:after="0" w:line="240" w:lineRule="auto"/>
        <w:rPr>
          <w:rFonts w:ascii="Times New Roman" w:eastAsia="Times New Roman" w:hAnsi="Times New Roman"/>
          <w:color w:val="000000"/>
          <w:lang w:eastAsia="ar-SA"/>
        </w:rPr>
      </w:pPr>
    </w:p>
    <w:p w14:paraId="307DA759" w14:textId="77777777" w:rsidR="009B1DA0" w:rsidRDefault="009B1DA0" w:rsidP="00280A98">
      <w:pPr>
        <w:suppressAutoHyphens/>
        <w:spacing w:after="0" w:line="240" w:lineRule="auto"/>
        <w:rPr>
          <w:rFonts w:ascii="Times New Roman" w:eastAsia="Times New Roman" w:hAnsi="Times New Roman"/>
          <w:color w:val="000000"/>
          <w:lang w:eastAsia="ar-SA"/>
        </w:rPr>
      </w:pPr>
    </w:p>
    <w:p w14:paraId="5F89C045" w14:textId="77777777" w:rsidR="009B1DA0" w:rsidRDefault="009B1DA0" w:rsidP="00280A98">
      <w:pPr>
        <w:suppressAutoHyphens/>
        <w:spacing w:after="0" w:line="240" w:lineRule="auto"/>
        <w:rPr>
          <w:rFonts w:ascii="Times New Roman" w:eastAsia="Times New Roman" w:hAnsi="Times New Roman"/>
          <w:color w:val="000000"/>
          <w:lang w:eastAsia="ar-SA"/>
        </w:rPr>
      </w:pPr>
    </w:p>
    <w:p w14:paraId="42A20716" w14:textId="77777777" w:rsidR="009B1DA0" w:rsidRDefault="009B1DA0" w:rsidP="00280A98">
      <w:pPr>
        <w:suppressAutoHyphens/>
        <w:spacing w:after="0" w:line="240" w:lineRule="auto"/>
        <w:rPr>
          <w:rFonts w:ascii="Times New Roman" w:eastAsia="Times New Roman" w:hAnsi="Times New Roman"/>
          <w:color w:val="000000"/>
          <w:lang w:eastAsia="ar-SA"/>
        </w:rPr>
      </w:pPr>
    </w:p>
    <w:p w14:paraId="35583BDA" w14:textId="77777777" w:rsidR="009B1DA0" w:rsidRDefault="009B1DA0" w:rsidP="00280A98">
      <w:pPr>
        <w:suppressAutoHyphens/>
        <w:spacing w:after="0" w:line="240" w:lineRule="auto"/>
        <w:rPr>
          <w:rFonts w:ascii="Times New Roman" w:eastAsia="Times New Roman" w:hAnsi="Times New Roman"/>
          <w:color w:val="000000"/>
          <w:lang w:eastAsia="ar-SA"/>
        </w:rPr>
      </w:pPr>
    </w:p>
    <w:p w14:paraId="14FCED85" w14:textId="77777777" w:rsidR="009B1DA0" w:rsidRDefault="009B1DA0" w:rsidP="00280A98">
      <w:pPr>
        <w:suppressAutoHyphens/>
        <w:spacing w:after="0" w:line="240" w:lineRule="auto"/>
        <w:rPr>
          <w:rFonts w:ascii="Times New Roman" w:eastAsia="Times New Roman" w:hAnsi="Times New Roman"/>
          <w:color w:val="000000"/>
          <w:lang w:eastAsia="ar-SA"/>
        </w:rPr>
      </w:pPr>
    </w:p>
    <w:p w14:paraId="4630BA31" w14:textId="77777777" w:rsidR="009B1DA0" w:rsidRDefault="009B1DA0" w:rsidP="00280A98">
      <w:pPr>
        <w:suppressAutoHyphens/>
        <w:spacing w:after="0" w:line="240" w:lineRule="auto"/>
        <w:rPr>
          <w:rFonts w:ascii="Times New Roman" w:eastAsia="Times New Roman" w:hAnsi="Times New Roman"/>
          <w:color w:val="000000"/>
          <w:lang w:eastAsia="ar-SA"/>
        </w:rPr>
      </w:pPr>
    </w:p>
    <w:p w14:paraId="5663D074" w14:textId="483A43E5" w:rsidR="009B1DA0" w:rsidRDefault="00085B80" w:rsidP="00133A94">
      <w:pPr>
        <w:suppressAutoHyphens/>
        <w:spacing w:after="0" w:line="240" w:lineRule="auto"/>
        <w:jc w:val="right"/>
        <w:rPr>
          <w:rFonts w:ascii="Times New Roman" w:eastAsia="Times New Roman" w:hAnsi="Times New Roman"/>
          <w:color w:val="000000"/>
          <w:lang w:eastAsia="ar-SA"/>
        </w:rPr>
      </w:pPr>
      <w:r>
        <w:rPr>
          <w:rFonts w:ascii="Times New Roman" w:hAnsi="Times New Roman"/>
        </w:rPr>
        <w:t>Preliminariosios</w:t>
      </w:r>
      <w:r>
        <w:rPr>
          <w:rFonts w:ascii="Times New Roman" w:eastAsia="Times New Roman" w:hAnsi="Times New Roman"/>
          <w:color w:val="000000"/>
          <w:lang w:eastAsia="ar-SA"/>
        </w:rPr>
        <w:t xml:space="preserve"> </w:t>
      </w:r>
      <w:r w:rsidR="009B1DA0">
        <w:rPr>
          <w:rFonts w:ascii="Times New Roman" w:eastAsia="Times New Roman" w:hAnsi="Times New Roman"/>
          <w:color w:val="000000"/>
          <w:lang w:eastAsia="ar-SA"/>
        </w:rPr>
        <w:t>Sutarties priedas Nr. 2</w:t>
      </w:r>
    </w:p>
    <w:p w14:paraId="4E40C622" w14:textId="77777777" w:rsidR="009B1DA0" w:rsidRDefault="009B1DA0" w:rsidP="00280A98">
      <w:pPr>
        <w:suppressAutoHyphens/>
        <w:spacing w:after="0" w:line="240" w:lineRule="auto"/>
        <w:rPr>
          <w:rFonts w:ascii="Times New Roman" w:eastAsia="Times New Roman" w:hAnsi="Times New Roman"/>
          <w:color w:val="000000"/>
          <w:lang w:eastAsia="ar-SA"/>
        </w:rPr>
      </w:pPr>
    </w:p>
    <w:p w14:paraId="25FDF7F2" w14:textId="25242E1E" w:rsidR="00280A98" w:rsidRPr="00133A94" w:rsidRDefault="00280A98" w:rsidP="00280A98">
      <w:pPr>
        <w:suppressAutoHyphens/>
        <w:spacing w:after="0" w:line="240" w:lineRule="auto"/>
        <w:jc w:val="center"/>
        <w:rPr>
          <w:rFonts w:ascii="Times New Roman" w:eastAsia="Times New Roman" w:hAnsi="Times New Roman"/>
          <w:bCs/>
          <w:lang w:eastAsia="ar-SA"/>
        </w:rPr>
      </w:pPr>
      <w:r w:rsidRPr="00133A94">
        <w:rPr>
          <w:rFonts w:ascii="Times New Roman" w:eastAsia="Times New Roman" w:hAnsi="Times New Roman"/>
          <w:bCs/>
          <w:lang w:eastAsia="ar-SA"/>
        </w:rPr>
        <w:t>SUTARTIES PROJEKTAS</w:t>
      </w:r>
      <w:r w:rsidR="00133A94" w:rsidRPr="00133A94">
        <w:rPr>
          <w:rFonts w:ascii="Times New Roman" w:eastAsia="Times New Roman" w:hAnsi="Times New Roman"/>
          <w:bCs/>
          <w:lang w:eastAsia="ar-SA"/>
        </w:rPr>
        <w:t xml:space="preserve"> </w:t>
      </w:r>
      <w:r w:rsidR="00A2563E">
        <w:rPr>
          <w:rFonts w:ascii="Times New Roman" w:eastAsia="Times New Roman" w:hAnsi="Times New Roman"/>
          <w:bCs/>
          <w:lang w:eastAsia="ar-SA"/>
        </w:rPr>
        <w:t>/</w:t>
      </w:r>
      <w:r w:rsidR="00133A94" w:rsidRPr="00A2563E">
        <w:rPr>
          <w:rFonts w:ascii="Times New Roman" w:eastAsia="Times New Roman" w:hAnsi="Times New Roman"/>
          <w:bCs/>
          <w:i/>
          <w:iCs/>
          <w:lang w:eastAsia="ar-SA"/>
        </w:rPr>
        <w:t>PRIDEDAMAS ATSKIRU DOKUMENTU</w:t>
      </w:r>
      <w:r w:rsidR="00A2563E" w:rsidRPr="00A2563E">
        <w:rPr>
          <w:rFonts w:ascii="Times New Roman" w:eastAsia="Times New Roman" w:hAnsi="Times New Roman"/>
          <w:bCs/>
          <w:i/>
          <w:iCs/>
          <w:lang w:eastAsia="ar-SA"/>
        </w:rPr>
        <w:t>/</w:t>
      </w:r>
    </w:p>
    <w:p w14:paraId="1B1DC07B" w14:textId="77777777" w:rsidR="00280A98" w:rsidRPr="00280A98" w:rsidRDefault="00280A98" w:rsidP="00280A98">
      <w:pPr>
        <w:suppressAutoHyphens/>
        <w:spacing w:after="0" w:line="240" w:lineRule="auto"/>
        <w:rPr>
          <w:rFonts w:ascii="Times New Roman" w:eastAsia="Times New Roman" w:hAnsi="Times New Roman"/>
          <w:lang w:eastAsia="ar-SA"/>
        </w:rPr>
      </w:pPr>
    </w:p>
    <w:p w14:paraId="3596BDAD" w14:textId="77777777" w:rsidR="00280A98" w:rsidRDefault="00280A98" w:rsidP="00280A98">
      <w:pPr>
        <w:suppressAutoHyphens/>
        <w:spacing w:after="0" w:line="240" w:lineRule="auto"/>
        <w:jc w:val="both"/>
        <w:rPr>
          <w:rFonts w:ascii="Times New Roman" w:eastAsia="Times New Roman" w:hAnsi="Times New Roman"/>
          <w:lang w:eastAsia="ar-SA"/>
        </w:rPr>
      </w:pPr>
    </w:p>
    <w:tbl>
      <w:tblPr>
        <w:tblW w:w="0" w:type="auto"/>
        <w:tblLook w:val="0000" w:firstRow="0" w:lastRow="0" w:firstColumn="0" w:lastColumn="0" w:noHBand="0" w:noVBand="0"/>
      </w:tblPr>
      <w:tblGrid>
        <w:gridCol w:w="4360"/>
        <w:gridCol w:w="4361"/>
      </w:tblGrid>
      <w:tr w:rsidR="00280A98" w:rsidRPr="00280A98" w14:paraId="37453F22" w14:textId="77777777" w:rsidTr="00280A98">
        <w:tc>
          <w:tcPr>
            <w:tcW w:w="4360" w:type="dxa"/>
          </w:tcPr>
          <w:p w14:paraId="19B01DCB" w14:textId="77777777" w:rsidR="00280A98" w:rsidRPr="00280A98" w:rsidRDefault="00280A98" w:rsidP="00A47BA8">
            <w:pPr>
              <w:spacing w:after="0" w:line="240" w:lineRule="auto"/>
              <w:rPr>
                <w:rFonts w:ascii="Times New Roman" w:eastAsia="Times New Roman" w:hAnsi="Times New Roman"/>
                <w:bCs/>
                <w:lang w:eastAsia="ar-SA"/>
              </w:rPr>
            </w:pPr>
          </w:p>
        </w:tc>
        <w:tc>
          <w:tcPr>
            <w:tcW w:w="4361" w:type="dxa"/>
          </w:tcPr>
          <w:p w14:paraId="1473BDCE" w14:textId="77777777" w:rsidR="00280A98" w:rsidRPr="00280A98" w:rsidRDefault="00280A98" w:rsidP="00280A98">
            <w:pPr>
              <w:tabs>
                <w:tab w:val="left" w:pos="540"/>
                <w:tab w:val="left" w:pos="1980"/>
                <w:tab w:val="left" w:pos="4570"/>
              </w:tabs>
              <w:suppressAutoHyphens/>
              <w:spacing w:after="0" w:line="240" w:lineRule="auto"/>
              <w:jc w:val="both"/>
              <w:rPr>
                <w:rFonts w:ascii="Times New Roman" w:eastAsia="Times New Roman" w:hAnsi="Times New Roman"/>
                <w:bCs/>
                <w:lang w:eastAsia="ar-SA"/>
              </w:rPr>
            </w:pPr>
          </w:p>
        </w:tc>
      </w:tr>
      <w:tr w:rsidR="00280A98" w:rsidRPr="00280A98" w14:paraId="4C01DE81" w14:textId="77777777" w:rsidTr="00280A98">
        <w:tc>
          <w:tcPr>
            <w:tcW w:w="4360" w:type="dxa"/>
          </w:tcPr>
          <w:p w14:paraId="7693D723" w14:textId="77777777" w:rsidR="00280A98" w:rsidRPr="00280A98" w:rsidRDefault="00280A98" w:rsidP="00280A98">
            <w:pPr>
              <w:tabs>
                <w:tab w:val="left" w:pos="540"/>
                <w:tab w:val="left" w:pos="1980"/>
                <w:tab w:val="left" w:pos="4570"/>
              </w:tabs>
              <w:suppressAutoHyphens/>
              <w:spacing w:after="0" w:line="240" w:lineRule="auto"/>
              <w:jc w:val="both"/>
              <w:rPr>
                <w:rFonts w:ascii="Times New Roman" w:eastAsia="Times New Roman" w:hAnsi="Times New Roman"/>
                <w:bCs/>
                <w:lang w:eastAsia="ar-SA"/>
              </w:rPr>
            </w:pPr>
          </w:p>
        </w:tc>
        <w:tc>
          <w:tcPr>
            <w:tcW w:w="4361" w:type="dxa"/>
          </w:tcPr>
          <w:p w14:paraId="20B1471D" w14:textId="77777777" w:rsidR="00280A98" w:rsidRPr="00280A98" w:rsidRDefault="00280A98" w:rsidP="00280A98">
            <w:pPr>
              <w:tabs>
                <w:tab w:val="left" w:pos="540"/>
                <w:tab w:val="left" w:pos="1980"/>
                <w:tab w:val="left" w:pos="4570"/>
              </w:tabs>
              <w:suppressAutoHyphens/>
              <w:spacing w:after="0" w:line="240" w:lineRule="auto"/>
              <w:jc w:val="both"/>
              <w:rPr>
                <w:rFonts w:ascii="Times New Roman" w:eastAsia="Times New Roman" w:hAnsi="Times New Roman"/>
                <w:bCs/>
                <w:lang w:eastAsia="ar-SA"/>
              </w:rPr>
            </w:pPr>
          </w:p>
        </w:tc>
      </w:tr>
    </w:tbl>
    <w:p w14:paraId="7EC1D2D3" w14:textId="77777777" w:rsidR="00433ACD" w:rsidRDefault="00433ACD"/>
    <w:p w14:paraId="6CC1F24B" w14:textId="77777777" w:rsidR="009B1DA0" w:rsidRDefault="009B1DA0"/>
    <w:p w14:paraId="67791B02" w14:textId="77777777" w:rsidR="009B1DA0" w:rsidRDefault="009B1DA0"/>
    <w:p w14:paraId="2C0E0DFE" w14:textId="77777777" w:rsidR="009B1DA0" w:rsidRDefault="009B1DA0"/>
    <w:p w14:paraId="323BA330" w14:textId="77777777" w:rsidR="009B1DA0" w:rsidRDefault="009B1DA0"/>
    <w:p w14:paraId="4F018CD5" w14:textId="0BF08973" w:rsidR="009B1DA0" w:rsidRDefault="00085B80" w:rsidP="00133A94">
      <w:pPr>
        <w:jc w:val="right"/>
        <w:rPr>
          <w:rFonts w:ascii="Times New Roman" w:hAnsi="Times New Roman"/>
        </w:rPr>
      </w:pPr>
      <w:r>
        <w:rPr>
          <w:rFonts w:ascii="Times New Roman" w:hAnsi="Times New Roman"/>
        </w:rPr>
        <w:t>Preliminariosios</w:t>
      </w:r>
      <w:r w:rsidRPr="009B1DA0">
        <w:rPr>
          <w:rFonts w:ascii="Times New Roman" w:hAnsi="Times New Roman"/>
        </w:rPr>
        <w:t xml:space="preserve"> </w:t>
      </w:r>
      <w:r w:rsidR="009B1DA0" w:rsidRPr="009B1DA0">
        <w:rPr>
          <w:rFonts w:ascii="Times New Roman" w:hAnsi="Times New Roman"/>
        </w:rPr>
        <w:t>Sutarties priedas Nr.3</w:t>
      </w:r>
    </w:p>
    <w:p w14:paraId="40F5C9D5" w14:textId="77777777" w:rsidR="009B1DA0" w:rsidRDefault="009B1DA0" w:rsidP="009B1DA0">
      <w:pPr>
        <w:jc w:val="center"/>
        <w:rPr>
          <w:rFonts w:ascii="Times New Roman" w:hAnsi="Times New Roman"/>
        </w:rPr>
      </w:pPr>
    </w:p>
    <w:p w14:paraId="304CD815" w14:textId="735FDBD4" w:rsidR="009B1DA0" w:rsidRDefault="009B1DA0" w:rsidP="009B1DA0">
      <w:pPr>
        <w:jc w:val="center"/>
        <w:rPr>
          <w:rFonts w:ascii="Times New Roman" w:hAnsi="Times New Roman"/>
          <w:i/>
          <w:iCs/>
        </w:rPr>
      </w:pPr>
      <w:r>
        <w:rPr>
          <w:rFonts w:ascii="Times New Roman" w:hAnsi="Times New Roman"/>
        </w:rPr>
        <w:t xml:space="preserve">TIEKĖJO PASIŪLYMAS </w:t>
      </w:r>
      <w:r w:rsidR="00A2563E">
        <w:rPr>
          <w:rFonts w:ascii="Times New Roman" w:hAnsi="Times New Roman"/>
        </w:rPr>
        <w:t>/</w:t>
      </w:r>
      <w:r w:rsidRPr="00A2563E">
        <w:rPr>
          <w:rFonts w:ascii="Times New Roman" w:hAnsi="Times New Roman"/>
          <w:i/>
          <w:iCs/>
        </w:rPr>
        <w:t xml:space="preserve">PRIDEDAMAS ATSKIRU </w:t>
      </w:r>
      <w:r w:rsidR="00BA1F2B">
        <w:rPr>
          <w:rFonts w:ascii="Times New Roman" w:hAnsi="Times New Roman"/>
          <w:i/>
          <w:iCs/>
        </w:rPr>
        <w:t>DOKUMENTU</w:t>
      </w:r>
      <w:r w:rsidR="00A2563E" w:rsidRPr="00A2563E">
        <w:rPr>
          <w:rFonts w:ascii="Times New Roman" w:hAnsi="Times New Roman"/>
          <w:i/>
          <w:iCs/>
        </w:rPr>
        <w:t>/</w:t>
      </w:r>
    </w:p>
    <w:p w14:paraId="25999B4F" w14:textId="77777777" w:rsidR="00085B80" w:rsidRDefault="00085B80" w:rsidP="009B1DA0">
      <w:pPr>
        <w:jc w:val="center"/>
        <w:rPr>
          <w:rFonts w:ascii="Times New Roman" w:hAnsi="Times New Roman"/>
          <w:i/>
          <w:iCs/>
        </w:rPr>
      </w:pPr>
    </w:p>
    <w:p w14:paraId="4D1607C0" w14:textId="77777777" w:rsidR="00085B80" w:rsidRDefault="00085B80" w:rsidP="009B1DA0">
      <w:pPr>
        <w:jc w:val="center"/>
        <w:rPr>
          <w:rFonts w:ascii="Times New Roman" w:hAnsi="Times New Roman"/>
          <w:i/>
          <w:iCs/>
        </w:rPr>
      </w:pPr>
    </w:p>
    <w:p w14:paraId="1FA43FE7" w14:textId="77777777" w:rsidR="00085B80" w:rsidRDefault="00085B80" w:rsidP="009B1DA0">
      <w:pPr>
        <w:jc w:val="center"/>
        <w:rPr>
          <w:rFonts w:ascii="Times New Roman" w:hAnsi="Times New Roman"/>
          <w:i/>
          <w:iCs/>
        </w:rPr>
      </w:pPr>
    </w:p>
    <w:p w14:paraId="4F31A1E3" w14:textId="77777777" w:rsidR="00D52460" w:rsidRDefault="00D52460" w:rsidP="009B1DA0">
      <w:pPr>
        <w:jc w:val="center"/>
        <w:rPr>
          <w:rFonts w:ascii="Times New Roman" w:hAnsi="Times New Roman"/>
          <w:i/>
          <w:iCs/>
        </w:rPr>
      </w:pPr>
    </w:p>
    <w:p w14:paraId="5F4F635F" w14:textId="77777777" w:rsidR="00D52460" w:rsidRDefault="00D52460" w:rsidP="009B1DA0">
      <w:pPr>
        <w:jc w:val="center"/>
        <w:rPr>
          <w:rFonts w:ascii="Times New Roman" w:hAnsi="Times New Roman"/>
          <w:i/>
          <w:iCs/>
        </w:rPr>
      </w:pPr>
    </w:p>
    <w:p w14:paraId="49057755" w14:textId="77777777" w:rsidR="00D52460" w:rsidRDefault="00D52460" w:rsidP="009B1DA0">
      <w:pPr>
        <w:jc w:val="center"/>
        <w:rPr>
          <w:rFonts w:ascii="Times New Roman" w:hAnsi="Times New Roman"/>
          <w:i/>
          <w:iCs/>
        </w:rPr>
      </w:pPr>
    </w:p>
    <w:p w14:paraId="1AED76DA" w14:textId="77777777" w:rsidR="006942EE" w:rsidRDefault="006942EE" w:rsidP="009B1DA0">
      <w:pPr>
        <w:jc w:val="center"/>
        <w:rPr>
          <w:rFonts w:ascii="Times New Roman" w:hAnsi="Times New Roman"/>
          <w:i/>
          <w:iCs/>
        </w:rPr>
      </w:pPr>
    </w:p>
    <w:p w14:paraId="64F4A780" w14:textId="77777777" w:rsidR="00D52460" w:rsidRDefault="00D52460" w:rsidP="009B1DA0">
      <w:pPr>
        <w:jc w:val="center"/>
        <w:rPr>
          <w:rFonts w:ascii="Times New Roman" w:hAnsi="Times New Roman"/>
          <w:i/>
          <w:iCs/>
        </w:rPr>
      </w:pPr>
    </w:p>
    <w:p w14:paraId="6C8CCD0F" w14:textId="77777777" w:rsidR="00B210D6" w:rsidRDefault="00B210D6" w:rsidP="009B1DA0">
      <w:pPr>
        <w:jc w:val="center"/>
        <w:rPr>
          <w:rFonts w:ascii="Times New Roman" w:hAnsi="Times New Roman"/>
          <w:i/>
          <w:iCs/>
        </w:rPr>
      </w:pPr>
    </w:p>
    <w:p w14:paraId="5043BAA1" w14:textId="77777777" w:rsidR="00B210D6" w:rsidRDefault="00B210D6" w:rsidP="009B1DA0">
      <w:pPr>
        <w:jc w:val="center"/>
        <w:rPr>
          <w:rFonts w:ascii="Times New Roman" w:hAnsi="Times New Roman"/>
          <w:i/>
          <w:iCs/>
        </w:rPr>
      </w:pPr>
    </w:p>
    <w:p w14:paraId="6B3A9C4F" w14:textId="39ABD00A" w:rsidR="00085B80" w:rsidRDefault="00085B80" w:rsidP="00085B80">
      <w:pPr>
        <w:jc w:val="right"/>
        <w:rPr>
          <w:rFonts w:ascii="Times New Roman" w:hAnsi="Times New Roman"/>
        </w:rPr>
      </w:pPr>
      <w:r>
        <w:rPr>
          <w:rFonts w:ascii="Times New Roman" w:hAnsi="Times New Roman"/>
        </w:rPr>
        <w:lastRenderedPageBreak/>
        <w:t>Preliminariosios s</w:t>
      </w:r>
      <w:r w:rsidRPr="009B1DA0">
        <w:rPr>
          <w:rFonts w:ascii="Times New Roman" w:hAnsi="Times New Roman"/>
        </w:rPr>
        <w:t>utarties priedas Nr.</w:t>
      </w:r>
      <w:r w:rsidR="006942EE">
        <w:rPr>
          <w:rFonts w:ascii="Times New Roman" w:hAnsi="Times New Roman"/>
        </w:rPr>
        <w:t>4</w:t>
      </w:r>
    </w:p>
    <w:p w14:paraId="42A7F6DC" w14:textId="77777777" w:rsidR="00BA1F2B" w:rsidRPr="006942EE" w:rsidRDefault="00BA1F2B" w:rsidP="00BA1F2B">
      <w:pPr>
        <w:tabs>
          <w:tab w:val="left" w:pos="900"/>
          <w:tab w:val="left" w:pos="1800"/>
          <w:tab w:val="left" w:pos="2268"/>
        </w:tabs>
        <w:spacing w:after="0" w:line="23" w:lineRule="atLeast"/>
        <w:ind w:left="57" w:right="567"/>
        <w:jc w:val="center"/>
        <w:rPr>
          <w:rFonts w:asciiTheme="majorBidi" w:hAnsiTheme="majorBidi" w:cstheme="majorBidi"/>
          <w:i/>
          <w:iCs/>
          <w:color w:val="548DD4"/>
          <w:sz w:val="24"/>
          <w:szCs w:val="24"/>
        </w:rPr>
      </w:pPr>
      <w:r w:rsidRPr="006942EE">
        <w:rPr>
          <w:rFonts w:asciiTheme="majorBidi" w:hAnsiTheme="majorBidi" w:cstheme="majorBidi"/>
          <w:i/>
          <w:iCs/>
          <w:sz w:val="24"/>
          <w:szCs w:val="24"/>
        </w:rPr>
        <w:t xml:space="preserve">Kvietimo atnaujintam tiekėjų varžymuisi forma </w:t>
      </w:r>
    </w:p>
    <w:p w14:paraId="0A785AE0" w14:textId="77777777" w:rsidR="00085B80" w:rsidRDefault="00085B80" w:rsidP="00085B80">
      <w:pPr>
        <w:tabs>
          <w:tab w:val="left" w:pos="900"/>
          <w:tab w:val="left" w:pos="1800"/>
          <w:tab w:val="left" w:pos="2268"/>
        </w:tabs>
        <w:spacing w:after="0" w:line="23" w:lineRule="atLeast"/>
        <w:ind w:left="57" w:right="567"/>
        <w:jc w:val="center"/>
        <w:rPr>
          <w:sz w:val="24"/>
          <w:szCs w:val="24"/>
        </w:rPr>
      </w:pPr>
    </w:p>
    <w:p w14:paraId="664BE19D" w14:textId="77777777" w:rsidR="00085B80" w:rsidRPr="004779EE" w:rsidRDefault="00085B80" w:rsidP="00085B80">
      <w:pPr>
        <w:tabs>
          <w:tab w:val="left" w:pos="900"/>
          <w:tab w:val="left" w:pos="1800"/>
          <w:tab w:val="left" w:pos="2268"/>
        </w:tabs>
        <w:spacing w:after="0" w:line="23" w:lineRule="atLeast"/>
        <w:ind w:left="57" w:right="-1"/>
        <w:jc w:val="center"/>
        <w:rPr>
          <w:rFonts w:asciiTheme="majorBidi" w:hAnsiTheme="majorBidi" w:cstheme="majorBidi"/>
          <w:b/>
          <w:sz w:val="24"/>
          <w:szCs w:val="24"/>
        </w:rPr>
      </w:pPr>
      <w:r w:rsidRPr="004779EE">
        <w:rPr>
          <w:rFonts w:asciiTheme="majorBidi" w:hAnsiTheme="majorBidi" w:cstheme="majorBidi"/>
          <w:b/>
          <w:sz w:val="24"/>
          <w:szCs w:val="24"/>
        </w:rPr>
        <w:t>PATEIKTI PASIŪLYMUS ATNAUJINTAM TIEKĖJŲ VARŽYMUISI</w:t>
      </w:r>
    </w:p>
    <w:p w14:paraId="081B400C" w14:textId="77777777" w:rsidR="00085B80" w:rsidRPr="004779EE" w:rsidRDefault="00085B80" w:rsidP="00085B80">
      <w:pPr>
        <w:tabs>
          <w:tab w:val="left" w:pos="900"/>
          <w:tab w:val="left" w:pos="1800"/>
          <w:tab w:val="left" w:pos="2268"/>
        </w:tabs>
        <w:spacing w:after="0" w:line="23" w:lineRule="atLeast"/>
        <w:ind w:left="57" w:right="-1"/>
        <w:jc w:val="center"/>
        <w:rPr>
          <w:rFonts w:asciiTheme="majorBidi" w:hAnsiTheme="majorBidi" w:cstheme="majorBidi"/>
          <w:b/>
          <w:sz w:val="24"/>
          <w:szCs w:val="24"/>
        </w:rPr>
      </w:pPr>
      <w:r w:rsidRPr="004779EE">
        <w:rPr>
          <w:rFonts w:asciiTheme="majorBidi" w:hAnsiTheme="majorBidi" w:cstheme="majorBidi"/>
          <w:b/>
          <w:sz w:val="24"/>
          <w:szCs w:val="24"/>
        </w:rPr>
        <w:t>PAGAL (</w:t>
      </w:r>
      <w:r w:rsidRPr="004779EE">
        <w:rPr>
          <w:rFonts w:asciiTheme="majorBidi" w:hAnsiTheme="majorBidi" w:cstheme="majorBidi"/>
          <w:b/>
          <w:i/>
          <w:sz w:val="20"/>
          <w:szCs w:val="20"/>
        </w:rPr>
        <w:t>NURODYTI DATĄ</w:t>
      </w:r>
      <w:r w:rsidRPr="004779EE">
        <w:rPr>
          <w:rFonts w:asciiTheme="majorBidi" w:hAnsiTheme="majorBidi" w:cstheme="majorBidi"/>
          <w:b/>
          <w:sz w:val="24"/>
          <w:szCs w:val="24"/>
        </w:rPr>
        <w:t>) PRELIMINARIĄJĄ SUTARTĮ NR. (</w:t>
      </w:r>
      <w:r w:rsidRPr="004779EE">
        <w:rPr>
          <w:rFonts w:asciiTheme="majorBidi" w:hAnsiTheme="majorBidi" w:cstheme="majorBidi"/>
          <w:b/>
          <w:i/>
          <w:sz w:val="20"/>
          <w:szCs w:val="20"/>
        </w:rPr>
        <w:t>NURODYTI</w:t>
      </w:r>
      <w:r w:rsidRPr="004779EE">
        <w:rPr>
          <w:rFonts w:asciiTheme="majorBidi" w:hAnsiTheme="majorBidi" w:cstheme="majorBidi"/>
          <w:b/>
          <w:sz w:val="20"/>
          <w:szCs w:val="20"/>
        </w:rPr>
        <w:t>)</w:t>
      </w:r>
    </w:p>
    <w:p w14:paraId="4FB9FFE4" w14:textId="583C883C" w:rsidR="00085B80" w:rsidRPr="004779EE" w:rsidRDefault="00085B80" w:rsidP="004779EE">
      <w:pPr>
        <w:tabs>
          <w:tab w:val="left" w:pos="900"/>
          <w:tab w:val="left" w:pos="1800"/>
          <w:tab w:val="left" w:pos="2268"/>
        </w:tabs>
        <w:spacing w:after="0" w:line="23" w:lineRule="atLeast"/>
        <w:ind w:left="57" w:right="-1"/>
        <w:jc w:val="center"/>
        <w:rPr>
          <w:rFonts w:asciiTheme="majorBidi" w:hAnsiTheme="majorBidi" w:cstheme="majorBidi"/>
          <w:b/>
          <w:sz w:val="24"/>
          <w:szCs w:val="24"/>
        </w:rPr>
      </w:pPr>
      <w:r w:rsidRPr="004779EE">
        <w:rPr>
          <w:rFonts w:asciiTheme="majorBidi" w:hAnsiTheme="majorBidi" w:cstheme="majorBidi"/>
          <w:b/>
          <w:sz w:val="24"/>
          <w:szCs w:val="24"/>
        </w:rPr>
        <w:t xml:space="preserve">DĖL </w:t>
      </w:r>
      <w:r w:rsidR="004779EE">
        <w:rPr>
          <w:rFonts w:asciiTheme="majorBidi" w:hAnsiTheme="majorBidi" w:cstheme="majorBidi"/>
          <w:b/>
          <w:sz w:val="24"/>
          <w:szCs w:val="24"/>
        </w:rPr>
        <w:t>XXXXX</w:t>
      </w:r>
    </w:p>
    <w:p w14:paraId="2D9AAD70" w14:textId="77777777" w:rsidR="00085B80" w:rsidRPr="004779EE" w:rsidRDefault="00085B80" w:rsidP="00085B80">
      <w:pPr>
        <w:tabs>
          <w:tab w:val="left" w:pos="900"/>
          <w:tab w:val="left" w:pos="1800"/>
          <w:tab w:val="left" w:pos="2268"/>
        </w:tabs>
        <w:spacing w:after="0" w:line="23" w:lineRule="atLeast"/>
        <w:ind w:left="57" w:right="-1"/>
        <w:jc w:val="center"/>
        <w:rPr>
          <w:rFonts w:asciiTheme="majorBidi" w:hAnsiTheme="majorBidi" w:cstheme="majorBidi"/>
          <w:b/>
          <w:sz w:val="24"/>
          <w:szCs w:val="24"/>
        </w:rPr>
      </w:pPr>
    </w:p>
    <w:p w14:paraId="21FC72D6" w14:textId="77777777" w:rsidR="00085B80" w:rsidRPr="004779EE" w:rsidRDefault="00085B80" w:rsidP="00085B80">
      <w:pPr>
        <w:tabs>
          <w:tab w:val="left" w:pos="900"/>
          <w:tab w:val="left" w:pos="1800"/>
          <w:tab w:val="left" w:pos="2268"/>
        </w:tabs>
        <w:spacing w:after="0" w:line="23" w:lineRule="atLeast"/>
        <w:ind w:left="57" w:right="-1"/>
        <w:jc w:val="center"/>
        <w:rPr>
          <w:rFonts w:asciiTheme="majorBidi" w:hAnsiTheme="majorBidi" w:cstheme="majorBidi"/>
          <w:b/>
          <w:sz w:val="24"/>
          <w:szCs w:val="24"/>
        </w:rPr>
      </w:pPr>
      <w:r w:rsidRPr="004779EE">
        <w:rPr>
          <w:rFonts w:asciiTheme="majorBidi" w:hAnsiTheme="majorBidi" w:cstheme="majorBidi"/>
          <w:b/>
          <w:sz w:val="24"/>
          <w:szCs w:val="24"/>
        </w:rPr>
        <w:t>___________________</w:t>
      </w:r>
    </w:p>
    <w:p w14:paraId="6CCE4AB7" w14:textId="77777777" w:rsidR="00085B80" w:rsidRPr="004779EE" w:rsidRDefault="00085B80" w:rsidP="00085B80">
      <w:pPr>
        <w:pStyle w:val="BodyText"/>
        <w:tabs>
          <w:tab w:val="left" w:pos="709"/>
          <w:tab w:val="left" w:pos="1800"/>
        </w:tabs>
        <w:spacing w:line="23" w:lineRule="atLeast"/>
        <w:ind w:left="57" w:right="-1"/>
        <w:jc w:val="center"/>
        <w:rPr>
          <w:rFonts w:asciiTheme="majorBidi" w:hAnsiTheme="majorBidi" w:cstheme="majorBidi"/>
          <w:szCs w:val="24"/>
        </w:rPr>
      </w:pPr>
      <w:r w:rsidRPr="004779EE">
        <w:rPr>
          <w:rFonts w:asciiTheme="majorBidi" w:hAnsiTheme="majorBidi" w:cstheme="majorBidi"/>
          <w:szCs w:val="24"/>
        </w:rPr>
        <w:t xml:space="preserve"> (</w:t>
      </w:r>
      <w:r w:rsidRPr="004779EE">
        <w:rPr>
          <w:rFonts w:asciiTheme="majorBidi" w:hAnsiTheme="majorBidi" w:cstheme="majorBidi"/>
          <w:i/>
          <w:szCs w:val="24"/>
        </w:rPr>
        <w:t>nurodyti datą, vietą</w:t>
      </w:r>
      <w:r w:rsidRPr="004779EE">
        <w:rPr>
          <w:rFonts w:asciiTheme="majorBidi" w:hAnsiTheme="majorBidi" w:cstheme="majorBidi"/>
          <w:szCs w:val="24"/>
        </w:rPr>
        <w:t>)</w:t>
      </w:r>
    </w:p>
    <w:p w14:paraId="4115398E" w14:textId="77777777" w:rsidR="00085B80" w:rsidRPr="004779EE" w:rsidRDefault="00085B80" w:rsidP="00085B80">
      <w:pPr>
        <w:pStyle w:val="BodyText"/>
        <w:tabs>
          <w:tab w:val="left" w:pos="709"/>
          <w:tab w:val="left" w:pos="1800"/>
        </w:tabs>
        <w:spacing w:line="23" w:lineRule="atLeast"/>
        <w:ind w:left="57" w:right="567"/>
        <w:rPr>
          <w:rFonts w:asciiTheme="majorBidi" w:hAnsiTheme="majorBidi" w:cstheme="majorBidi"/>
          <w:szCs w:val="24"/>
        </w:rPr>
      </w:pPr>
    </w:p>
    <w:p w14:paraId="664DC5CA" w14:textId="6E3DB106" w:rsidR="00085B80" w:rsidRPr="004779EE" w:rsidRDefault="004779EE" w:rsidP="00085B80">
      <w:pPr>
        <w:pStyle w:val="BodyText"/>
        <w:tabs>
          <w:tab w:val="left" w:pos="709"/>
          <w:tab w:val="left" w:pos="1800"/>
        </w:tabs>
        <w:spacing w:line="23" w:lineRule="atLeast"/>
        <w:ind w:right="-1" w:firstLine="540"/>
        <w:rPr>
          <w:rFonts w:asciiTheme="majorBidi" w:hAnsiTheme="majorBidi" w:cstheme="majorBidi"/>
          <w:szCs w:val="24"/>
        </w:rPr>
      </w:pPr>
      <w:r>
        <w:rPr>
          <w:rFonts w:asciiTheme="majorBidi" w:hAnsiTheme="majorBidi" w:cstheme="majorBidi"/>
          <w:szCs w:val="24"/>
        </w:rPr>
        <w:t xml:space="preserve">Pirkėjui </w:t>
      </w:r>
      <w:r w:rsidR="00085B80" w:rsidRPr="004779EE">
        <w:rPr>
          <w:rFonts w:asciiTheme="majorBidi" w:hAnsiTheme="majorBidi" w:cstheme="majorBidi"/>
          <w:szCs w:val="24"/>
        </w:rPr>
        <w:t>nusprendus nustatyta tvarka įsigyti Prekes, nurodytas 1 priede</w:t>
      </w:r>
      <w:r w:rsidR="00085B80" w:rsidRPr="004779EE">
        <w:rPr>
          <w:rFonts w:asciiTheme="majorBidi" w:hAnsiTheme="majorBidi" w:cstheme="majorBidi"/>
          <w:bCs/>
          <w:szCs w:val="24"/>
        </w:rPr>
        <w:t xml:space="preserve">, prašome įvertinti šiame </w:t>
      </w:r>
      <w:r>
        <w:rPr>
          <w:rFonts w:asciiTheme="majorBidi" w:hAnsiTheme="majorBidi" w:cstheme="majorBidi"/>
          <w:bCs/>
          <w:szCs w:val="24"/>
        </w:rPr>
        <w:t xml:space="preserve">Užsakyme </w:t>
      </w:r>
      <w:r w:rsidR="00085B80" w:rsidRPr="004779EE">
        <w:rPr>
          <w:rFonts w:asciiTheme="majorBidi" w:hAnsiTheme="majorBidi" w:cstheme="majorBidi"/>
          <w:bCs/>
          <w:szCs w:val="24"/>
        </w:rPr>
        <w:t xml:space="preserve">pateiktą informaciją ir iki </w:t>
      </w:r>
      <w:r w:rsidR="00085B80" w:rsidRPr="004779EE">
        <w:rPr>
          <w:rFonts w:asciiTheme="majorBidi" w:hAnsiTheme="majorBidi" w:cstheme="majorBidi"/>
          <w:i/>
          <w:color w:val="2E74B5"/>
          <w:szCs w:val="24"/>
        </w:rPr>
        <w:t>(nurodyti datą)</w:t>
      </w:r>
      <w:r w:rsidR="00085B80" w:rsidRPr="004779EE">
        <w:rPr>
          <w:rFonts w:asciiTheme="majorBidi" w:hAnsiTheme="majorBidi" w:cstheme="majorBidi"/>
          <w:szCs w:val="24"/>
        </w:rPr>
        <w:t xml:space="preserve"> P</w:t>
      </w:r>
      <w:r w:rsidR="00085B80" w:rsidRPr="004779EE">
        <w:rPr>
          <w:rFonts w:asciiTheme="majorBidi" w:hAnsiTheme="majorBidi" w:cstheme="majorBidi"/>
          <w:bCs/>
          <w:szCs w:val="24"/>
        </w:rPr>
        <w:t xml:space="preserve">reliminariojoje sutartyje dėl </w:t>
      </w:r>
      <w:r w:rsidR="00085B80" w:rsidRPr="004779EE">
        <w:rPr>
          <w:rFonts w:asciiTheme="majorBidi" w:hAnsiTheme="majorBidi" w:cstheme="majorBidi"/>
          <w:szCs w:val="24"/>
        </w:rPr>
        <w:t xml:space="preserve">pirkimo Nr. ............. </w:t>
      </w:r>
      <w:r w:rsidR="00085B80" w:rsidRPr="004779EE">
        <w:rPr>
          <w:rFonts w:asciiTheme="majorBidi" w:hAnsiTheme="majorBidi" w:cstheme="majorBidi"/>
          <w:color w:val="2E74B5"/>
          <w:szCs w:val="24"/>
        </w:rPr>
        <w:t>(</w:t>
      </w:r>
      <w:r w:rsidR="00085B80" w:rsidRPr="004779EE">
        <w:rPr>
          <w:rFonts w:asciiTheme="majorBidi" w:hAnsiTheme="majorBidi" w:cstheme="majorBidi"/>
          <w:i/>
          <w:color w:val="2E74B5"/>
          <w:szCs w:val="24"/>
        </w:rPr>
        <w:t>nurodyti</w:t>
      </w:r>
      <w:r w:rsidR="00085B80" w:rsidRPr="004779EE">
        <w:rPr>
          <w:rFonts w:asciiTheme="majorBidi" w:hAnsiTheme="majorBidi" w:cstheme="majorBidi"/>
          <w:color w:val="2E74B5"/>
          <w:szCs w:val="24"/>
        </w:rPr>
        <w:t>)</w:t>
      </w:r>
      <w:r w:rsidR="00085B80" w:rsidRPr="004779EE">
        <w:rPr>
          <w:rFonts w:asciiTheme="majorBidi" w:hAnsiTheme="majorBidi" w:cstheme="majorBidi"/>
          <w:szCs w:val="24"/>
        </w:rPr>
        <w:t xml:space="preserve"> .....  (toliau – Preliminarioji sutartis) </w:t>
      </w:r>
      <w:r w:rsidR="00085B80" w:rsidRPr="004779EE">
        <w:rPr>
          <w:rFonts w:asciiTheme="majorBidi" w:hAnsiTheme="majorBidi" w:cstheme="majorBidi"/>
          <w:bCs/>
          <w:szCs w:val="24"/>
        </w:rPr>
        <w:t xml:space="preserve">nustatytomis sąlygomis ir tvarka pateikti Pasiūlymus Atnaujintam tiekėjų varžymuisi. Šiame </w:t>
      </w:r>
      <w:r>
        <w:rPr>
          <w:rFonts w:asciiTheme="majorBidi" w:hAnsiTheme="majorBidi" w:cstheme="majorBidi"/>
          <w:bCs/>
          <w:szCs w:val="24"/>
        </w:rPr>
        <w:t>Užsakyme v</w:t>
      </w:r>
      <w:r w:rsidR="00085B80" w:rsidRPr="004779EE">
        <w:rPr>
          <w:rFonts w:asciiTheme="majorBidi" w:hAnsiTheme="majorBidi" w:cstheme="majorBidi"/>
          <w:bCs/>
          <w:szCs w:val="24"/>
        </w:rPr>
        <w:t xml:space="preserve">artojamos sąvokos atitinka ir turi būti aiškinamos pagal Preliminariojoje sutartyje pateiktus apibrėžimus. </w:t>
      </w:r>
    </w:p>
    <w:p w14:paraId="50A9C1FB" w14:textId="77777777" w:rsidR="00085B80" w:rsidRPr="004779EE" w:rsidRDefault="00085B80" w:rsidP="00085B80">
      <w:pPr>
        <w:pStyle w:val="BodyText"/>
        <w:tabs>
          <w:tab w:val="left" w:pos="709"/>
          <w:tab w:val="left" w:pos="1800"/>
        </w:tabs>
        <w:spacing w:line="23" w:lineRule="atLeast"/>
        <w:ind w:left="57" w:right="567"/>
        <w:rPr>
          <w:rFonts w:asciiTheme="majorBidi" w:hAnsiTheme="majorBidi" w:cstheme="majorBidi"/>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3307"/>
        <w:gridCol w:w="5769"/>
      </w:tblGrid>
      <w:tr w:rsidR="00085B80" w:rsidRPr="004779EE" w14:paraId="5F4B7EAF" w14:textId="77777777" w:rsidTr="00CA292B">
        <w:tc>
          <w:tcPr>
            <w:tcW w:w="563" w:type="dxa"/>
            <w:vAlign w:val="center"/>
          </w:tcPr>
          <w:p w14:paraId="1B838DBB" w14:textId="77777777" w:rsidR="00085B80" w:rsidRPr="00643A7D" w:rsidRDefault="00085B80" w:rsidP="00CA292B">
            <w:pPr>
              <w:tabs>
                <w:tab w:val="left" w:pos="900"/>
                <w:tab w:val="left" w:pos="1800"/>
                <w:tab w:val="left" w:pos="2268"/>
              </w:tabs>
              <w:spacing w:after="0" w:line="23" w:lineRule="atLeast"/>
              <w:ind w:left="57" w:right="-81"/>
              <w:jc w:val="center"/>
              <w:rPr>
                <w:rFonts w:asciiTheme="majorBidi" w:hAnsiTheme="majorBidi" w:cstheme="majorBidi"/>
                <w:sz w:val="24"/>
                <w:szCs w:val="24"/>
              </w:rPr>
            </w:pPr>
            <w:r w:rsidRPr="00643A7D">
              <w:rPr>
                <w:rFonts w:asciiTheme="majorBidi" w:hAnsiTheme="majorBidi" w:cstheme="majorBidi"/>
                <w:sz w:val="24"/>
                <w:szCs w:val="24"/>
              </w:rPr>
              <w:t>Eil. Nr.</w:t>
            </w:r>
          </w:p>
        </w:tc>
        <w:tc>
          <w:tcPr>
            <w:tcW w:w="3307" w:type="dxa"/>
            <w:vAlign w:val="center"/>
          </w:tcPr>
          <w:p w14:paraId="20E106B8" w14:textId="77777777" w:rsidR="00085B80" w:rsidRPr="00643A7D" w:rsidRDefault="00085B80" w:rsidP="00CA292B">
            <w:pPr>
              <w:tabs>
                <w:tab w:val="left" w:pos="900"/>
                <w:tab w:val="left" w:pos="1800"/>
                <w:tab w:val="left" w:pos="2783"/>
              </w:tabs>
              <w:spacing w:after="0" w:line="23" w:lineRule="atLeast"/>
              <w:ind w:left="57" w:right="41"/>
              <w:jc w:val="center"/>
              <w:rPr>
                <w:rFonts w:asciiTheme="majorBidi" w:hAnsiTheme="majorBidi" w:cstheme="majorBidi"/>
                <w:sz w:val="24"/>
                <w:szCs w:val="24"/>
              </w:rPr>
            </w:pPr>
            <w:r w:rsidRPr="00643A7D">
              <w:rPr>
                <w:rFonts w:asciiTheme="majorBidi" w:hAnsiTheme="majorBidi" w:cstheme="majorBidi"/>
                <w:sz w:val="24"/>
                <w:szCs w:val="24"/>
              </w:rPr>
              <w:t>Pavadinimas</w:t>
            </w:r>
          </w:p>
        </w:tc>
        <w:tc>
          <w:tcPr>
            <w:tcW w:w="5769" w:type="dxa"/>
            <w:vAlign w:val="center"/>
          </w:tcPr>
          <w:p w14:paraId="73CB74C4" w14:textId="1E70703B" w:rsidR="00085B80" w:rsidRPr="004779EE" w:rsidRDefault="00085B80" w:rsidP="00CA292B">
            <w:pPr>
              <w:tabs>
                <w:tab w:val="left" w:pos="900"/>
                <w:tab w:val="left" w:pos="1800"/>
                <w:tab w:val="left" w:pos="2268"/>
              </w:tabs>
              <w:spacing w:after="0" w:line="23" w:lineRule="atLeast"/>
              <w:ind w:left="57" w:right="567"/>
              <w:jc w:val="center"/>
              <w:rPr>
                <w:rFonts w:asciiTheme="majorBidi" w:hAnsiTheme="majorBidi" w:cstheme="majorBidi"/>
                <w:sz w:val="24"/>
                <w:szCs w:val="24"/>
              </w:rPr>
            </w:pPr>
            <w:r w:rsidRPr="004779EE">
              <w:rPr>
                <w:rFonts w:asciiTheme="majorBidi" w:hAnsiTheme="majorBidi" w:cstheme="majorBidi"/>
                <w:sz w:val="24"/>
                <w:szCs w:val="24"/>
              </w:rPr>
              <w:t xml:space="preserve">Informacija apie Prekių pirkimą Preliminariosios sutarties pagrindu </w:t>
            </w:r>
            <w:r w:rsidRPr="004779EE">
              <w:rPr>
                <w:rFonts w:asciiTheme="majorBidi" w:hAnsiTheme="majorBidi" w:cstheme="majorBidi"/>
                <w:i/>
                <w:sz w:val="24"/>
                <w:szCs w:val="24"/>
              </w:rPr>
              <w:t>(pildo</w:t>
            </w:r>
            <w:r w:rsidR="004779EE">
              <w:rPr>
                <w:rFonts w:asciiTheme="majorBidi" w:hAnsiTheme="majorBidi" w:cstheme="majorBidi"/>
                <w:i/>
                <w:sz w:val="24"/>
                <w:szCs w:val="24"/>
              </w:rPr>
              <w:t xml:space="preserve"> Pirkejas</w:t>
            </w:r>
            <w:r w:rsidRPr="004779EE">
              <w:rPr>
                <w:rFonts w:asciiTheme="majorBidi" w:hAnsiTheme="majorBidi" w:cstheme="majorBidi"/>
                <w:i/>
                <w:sz w:val="24"/>
                <w:szCs w:val="24"/>
              </w:rPr>
              <w:t>)</w:t>
            </w:r>
          </w:p>
        </w:tc>
      </w:tr>
      <w:tr w:rsidR="00085B80" w:rsidRPr="004779EE" w14:paraId="0E4A2E1A" w14:textId="77777777" w:rsidTr="00CA292B">
        <w:tc>
          <w:tcPr>
            <w:tcW w:w="563" w:type="dxa"/>
          </w:tcPr>
          <w:p w14:paraId="6E47E699" w14:textId="77777777" w:rsidR="00085B80" w:rsidRPr="00643A7D" w:rsidRDefault="00085B80" w:rsidP="00CA292B">
            <w:pPr>
              <w:tabs>
                <w:tab w:val="left" w:pos="900"/>
                <w:tab w:val="left" w:pos="1800"/>
                <w:tab w:val="left" w:pos="2268"/>
              </w:tabs>
              <w:spacing w:after="0" w:line="23" w:lineRule="atLeast"/>
              <w:ind w:left="57" w:right="-81"/>
              <w:jc w:val="center"/>
              <w:rPr>
                <w:rFonts w:asciiTheme="majorBidi" w:hAnsiTheme="majorBidi" w:cstheme="majorBidi"/>
                <w:sz w:val="24"/>
                <w:szCs w:val="24"/>
              </w:rPr>
            </w:pPr>
            <w:r w:rsidRPr="00643A7D">
              <w:rPr>
                <w:rFonts w:asciiTheme="majorBidi" w:hAnsiTheme="majorBidi" w:cstheme="majorBidi"/>
                <w:sz w:val="24"/>
                <w:szCs w:val="24"/>
              </w:rPr>
              <w:t>1.</w:t>
            </w:r>
          </w:p>
        </w:tc>
        <w:tc>
          <w:tcPr>
            <w:tcW w:w="3307" w:type="dxa"/>
          </w:tcPr>
          <w:p w14:paraId="5766726B" w14:textId="77777777" w:rsidR="00085B80" w:rsidRPr="00643A7D" w:rsidRDefault="00085B80" w:rsidP="00CA292B">
            <w:pPr>
              <w:tabs>
                <w:tab w:val="left" w:pos="900"/>
                <w:tab w:val="left" w:pos="1800"/>
                <w:tab w:val="left" w:pos="2783"/>
              </w:tabs>
              <w:spacing w:after="0" w:line="23" w:lineRule="atLeast"/>
              <w:ind w:left="57" w:right="41"/>
              <w:rPr>
                <w:rFonts w:asciiTheme="majorBidi" w:hAnsiTheme="majorBidi" w:cstheme="majorBidi"/>
                <w:sz w:val="24"/>
                <w:szCs w:val="24"/>
              </w:rPr>
            </w:pPr>
            <w:r w:rsidRPr="00643A7D">
              <w:rPr>
                <w:rFonts w:asciiTheme="majorBidi" w:hAnsiTheme="majorBidi" w:cstheme="majorBidi"/>
                <w:sz w:val="24"/>
                <w:szCs w:val="24"/>
              </w:rPr>
              <w:t xml:space="preserve">Pirkimo objektas (planuojamos pirkti Prekės) </w:t>
            </w:r>
          </w:p>
        </w:tc>
        <w:tc>
          <w:tcPr>
            <w:tcW w:w="5769" w:type="dxa"/>
          </w:tcPr>
          <w:p w14:paraId="10405003" w14:textId="71F5559E" w:rsidR="00085B80" w:rsidRPr="004779EE" w:rsidRDefault="00085B80" w:rsidP="00CA292B">
            <w:pPr>
              <w:tabs>
                <w:tab w:val="left" w:pos="900"/>
                <w:tab w:val="left" w:pos="1800"/>
                <w:tab w:val="left" w:pos="2268"/>
                <w:tab w:val="left" w:pos="5979"/>
              </w:tabs>
              <w:spacing w:after="0" w:line="23" w:lineRule="atLeast"/>
              <w:ind w:left="57" w:right="-1"/>
              <w:rPr>
                <w:rFonts w:asciiTheme="majorBidi" w:hAnsiTheme="majorBidi" w:cstheme="majorBidi"/>
                <w:iCs/>
                <w:sz w:val="24"/>
                <w:szCs w:val="24"/>
              </w:rPr>
            </w:pPr>
            <w:r w:rsidRPr="004779EE">
              <w:rPr>
                <w:rFonts w:asciiTheme="majorBidi" w:hAnsiTheme="majorBidi" w:cstheme="majorBidi"/>
                <w:i/>
                <w:sz w:val="24"/>
                <w:szCs w:val="24"/>
              </w:rPr>
              <w:t xml:space="preserve">nurodyti Prekes ir pridėti techninę Prekių specifikaciją,   jeigu bus perkamos Preliminariosios sutarties </w:t>
            </w:r>
            <w:r w:rsidR="004779EE">
              <w:rPr>
                <w:rFonts w:asciiTheme="majorBidi" w:hAnsiTheme="majorBidi" w:cstheme="majorBidi"/>
                <w:i/>
                <w:sz w:val="24"/>
                <w:szCs w:val="24"/>
              </w:rPr>
              <w:t>1</w:t>
            </w:r>
            <w:r w:rsidRPr="004779EE">
              <w:rPr>
                <w:rFonts w:asciiTheme="majorBidi" w:hAnsiTheme="majorBidi" w:cstheme="majorBidi"/>
                <w:i/>
                <w:sz w:val="24"/>
                <w:szCs w:val="24"/>
              </w:rPr>
              <w:t xml:space="preserve"> priede nenurodytos Prekės </w:t>
            </w:r>
          </w:p>
        </w:tc>
      </w:tr>
      <w:tr w:rsidR="00085B80" w:rsidRPr="004779EE" w14:paraId="0A8D6CD2" w14:textId="77777777" w:rsidTr="00CA292B">
        <w:tc>
          <w:tcPr>
            <w:tcW w:w="563" w:type="dxa"/>
          </w:tcPr>
          <w:p w14:paraId="4ED758F6" w14:textId="77777777" w:rsidR="00085B80" w:rsidRPr="00643A7D" w:rsidRDefault="00085B80" w:rsidP="00CA292B">
            <w:pPr>
              <w:tabs>
                <w:tab w:val="left" w:pos="900"/>
                <w:tab w:val="left" w:pos="1800"/>
                <w:tab w:val="left" w:pos="2268"/>
              </w:tabs>
              <w:spacing w:after="0" w:line="23" w:lineRule="atLeast"/>
              <w:ind w:left="57" w:right="-81"/>
              <w:jc w:val="center"/>
              <w:rPr>
                <w:rFonts w:asciiTheme="majorBidi" w:hAnsiTheme="majorBidi" w:cstheme="majorBidi"/>
                <w:sz w:val="24"/>
                <w:szCs w:val="24"/>
              </w:rPr>
            </w:pPr>
            <w:r w:rsidRPr="00643A7D">
              <w:rPr>
                <w:rFonts w:asciiTheme="majorBidi" w:hAnsiTheme="majorBidi" w:cstheme="majorBidi"/>
                <w:sz w:val="24"/>
                <w:szCs w:val="24"/>
              </w:rPr>
              <w:t>2.</w:t>
            </w:r>
          </w:p>
        </w:tc>
        <w:tc>
          <w:tcPr>
            <w:tcW w:w="3307" w:type="dxa"/>
          </w:tcPr>
          <w:p w14:paraId="367CB414" w14:textId="35B6DCBC" w:rsidR="00085B80" w:rsidRPr="00643A7D" w:rsidRDefault="00085B80" w:rsidP="00CA292B">
            <w:pPr>
              <w:pStyle w:val="BodyText"/>
              <w:tabs>
                <w:tab w:val="left" w:pos="709"/>
                <w:tab w:val="left" w:pos="1800"/>
                <w:tab w:val="left" w:pos="2783"/>
              </w:tabs>
              <w:spacing w:line="23" w:lineRule="atLeast"/>
              <w:ind w:left="57" w:right="41"/>
              <w:rPr>
                <w:rFonts w:asciiTheme="majorBidi" w:hAnsiTheme="majorBidi" w:cstheme="majorBidi"/>
                <w:szCs w:val="24"/>
              </w:rPr>
            </w:pPr>
            <w:r w:rsidRPr="00643A7D">
              <w:rPr>
                <w:rFonts w:asciiTheme="majorBidi" w:hAnsiTheme="majorBidi" w:cstheme="majorBidi"/>
                <w:szCs w:val="24"/>
              </w:rPr>
              <w:t xml:space="preserve">Planuojamos sudaryti </w:t>
            </w:r>
            <w:r w:rsidR="004779EE" w:rsidRPr="00643A7D">
              <w:rPr>
                <w:rFonts w:asciiTheme="majorBidi" w:hAnsiTheme="majorBidi" w:cstheme="majorBidi"/>
                <w:szCs w:val="24"/>
              </w:rPr>
              <w:t>S</w:t>
            </w:r>
            <w:r w:rsidRPr="00643A7D">
              <w:rPr>
                <w:rFonts w:asciiTheme="majorBidi" w:hAnsiTheme="majorBidi" w:cstheme="majorBidi"/>
                <w:szCs w:val="24"/>
              </w:rPr>
              <w:t>utarties sąlygos, nenurodytos Preliminariojoje sutartyje</w:t>
            </w:r>
          </w:p>
          <w:p w14:paraId="69152D84" w14:textId="77777777" w:rsidR="00085B80" w:rsidRPr="00643A7D" w:rsidRDefault="00085B80" w:rsidP="00CA292B">
            <w:pPr>
              <w:pStyle w:val="BodyText"/>
              <w:tabs>
                <w:tab w:val="left" w:pos="709"/>
                <w:tab w:val="left" w:pos="1800"/>
                <w:tab w:val="left" w:pos="2783"/>
              </w:tabs>
              <w:spacing w:line="23" w:lineRule="atLeast"/>
              <w:ind w:left="57" w:right="41"/>
              <w:rPr>
                <w:rFonts w:asciiTheme="majorBidi" w:hAnsiTheme="majorBidi" w:cstheme="majorBidi"/>
                <w:szCs w:val="24"/>
              </w:rPr>
            </w:pPr>
          </w:p>
        </w:tc>
        <w:tc>
          <w:tcPr>
            <w:tcW w:w="5769" w:type="dxa"/>
          </w:tcPr>
          <w:p w14:paraId="6C802161" w14:textId="0CCCE343" w:rsidR="00085B80" w:rsidRPr="004779EE" w:rsidRDefault="00085B80" w:rsidP="00CA292B">
            <w:pPr>
              <w:tabs>
                <w:tab w:val="left" w:pos="900"/>
                <w:tab w:val="left" w:pos="1800"/>
                <w:tab w:val="left" w:pos="2268"/>
                <w:tab w:val="left" w:pos="5979"/>
              </w:tabs>
              <w:spacing w:after="0" w:line="23" w:lineRule="atLeast"/>
              <w:ind w:left="57" w:right="-1"/>
              <w:rPr>
                <w:rFonts w:asciiTheme="majorBidi" w:hAnsiTheme="majorBidi" w:cstheme="majorBidi"/>
                <w:sz w:val="24"/>
                <w:szCs w:val="24"/>
              </w:rPr>
            </w:pPr>
            <w:r w:rsidRPr="004779EE">
              <w:rPr>
                <w:rFonts w:asciiTheme="majorBidi" w:hAnsiTheme="majorBidi" w:cstheme="majorBidi"/>
                <w:i/>
                <w:sz w:val="24"/>
                <w:szCs w:val="24"/>
              </w:rPr>
              <w:t xml:space="preserve">nurodyti papildomas </w:t>
            </w:r>
            <w:r w:rsidR="004779EE">
              <w:rPr>
                <w:rFonts w:asciiTheme="majorBidi" w:hAnsiTheme="majorBidi" w:cstheme="majorBidi"/>
                <w:i/>
                <w:sz w:val="24"/>
                <w:szCs w:val="24"/>
              </w:rPr>
              <w:t>S</w:t>
            </w:r>
            <w:r w:rsidRPr="004779EE">
              <w:rPr>
                <w:rFonts w:asciiTheme="majorBidi" w:hAnsiTheme="majorBidi" w:cstheme="majorBidi"/>
                <w:i/>
                <w:sz w:val="24"/>
                <w:szCs w:val="24"/>
              </w:rPr>
              <w:t xml:space="preserve">utarties sąlygas, atsižvelgiant į perkamas Prekes. Gali būti daromi tik neesminiai </w:t>
            </w:r>
            <w:r w:rsidR="004779EE">
              <w:rPr>
                <w:rFonts w:asciiTheme="majorBidi" w:hAnsiTheme="majorBidi" w:cstheme="majorBidi"/>
                <w:i/>
                <w:sz w:val="24"/>
                <w:szCs w:val="24"/>
              </w:rPr>
              <w:t>S</w:t>
            </w:r>
            <w:r w:rsidRPr="004779EE">
              <w:rPr>
                <w:rFonts w:asciiTheme="majorBidi" w:hAnsiTheme="majorBidi" w:cstheme="majorBidi"/>
                <w:i/>
                <w:sz w:val="24"/>
                <w:szCs w:val="24"/>
              </w:rPr>
              <w:t>utarties sąlygų pakeitimai lyginant su Preliminariojoje sutartyje nurodytų Pagrindinių sutarčių sąlygomis.</w:t>
            </w:r>
          </w:p>
        </w:tc>
      </w:tr>
      <w:tr w:rsidR="00085B80" w:rsidRPr="004779EE" w14:paraId="70EDDCFB" w14:textId="77777777" w:rsidTr="00CA292B">
        <w:tc>
          <w:tcPr>
            <w:tcW w:w="563" w:type="dxa"/>
          </w:tcPr>
          <w:p w14:paraId="6E945B06" w14:textId="77777777" w:rsidR="00085B80" w:rsidRPr="00643A7D" w:rsidRDefault="00085B80" w:rsidP="00CA292B">
            <w:pPr>
              <w:tabs>
                <w:tab w:val="left" w:pos="900"/>
                <w:tab w:val="left" w:pos="1800"/>
                <w:tab w:val="left" w:pos="2268"/>
              </w:tabs>
              <w:spacing w:after="0" w:line="23" w:lineRule="atLeast"/>
              <w:ind w:left="57" w:right="-81"/>
              <w:jc w:val="center"/>
              <w:rPr>
                <w:rFonts w:asciiTheme="majorBidi" w:hAnsiTheme="majorBidi" w:cstheme="majorBidi"/>
                <w:sz w:val="24"/>
                <w:szCs w:val="24"/>
              </w:rPr>
            </w:pPr>
            <w:r w:rsidRPr="00643A7D">
              <w:rPr>
                <w:rFonts w:asciiTheme="majorBidi" w:hAnsiTheme="majorBidi" w:cstheme="majorBidi"/>
                <w:sz w:val="24"/>
                <w:szCs w:val="24"/>
              </w:rPr>
              <w:t>3.</w:t>
            </w:r>
          </w:p>
        </w:tc>
        <w:tc>
          <w:tcPr>
            <w:tcW w:w="3307" w:type="dxa"/>
          </w:tcPr>
          <w:p w14:paraId="4C74F1DC" w14:textId="77777777" w:rsidR="00085B80" w:rsidRPr="00643A7D" w:rsidRDefault="00085B80" w:rsidP="00CA292B">
            <w:pPr>
              <w:pStyle w:val="BodyText"/>
              <w:tabs>
                <w:tab w:val="left" w:pos="709"/>
                <w:tab w:val="left" w:pos="1800"/>
                <w:tab w:val="left" w:pos="2783"/>
              </w:tabs>
              <w:spacing w:line="23" w:lineRule="atLeast"/>
              <w:ind w:left="57" w:right="41"/>
              <w:rPr>
                <w:rFonts w:asciiTheme="majorBidi" w:hAnsiTheme="majorBidi" w:cstheme="majorBidi"/>
                <w:szCs w:val="24"/>
              </w:rPr>
            </w:pPr>
            <w:r w:rsidRPr="00643A7D">
              <w:rPr>
                <w:rFonts w:asciiTheme="majorBidi" w:hAnsiTheme="majorBidi" w:cstheme="majorBidi"/>
                <w:szCs w:val="24"/>
              </w:rPr>
              <w:t>Atnaujintame varžymesi pateiktų Pasiūlymų vertinimo kriterijai</w:t>
            </w:r>
          </w:p>
        </w:tc>
        <w:tc>
          <w:tcPr>
            <w:tcW w:w="5769" w:type="dxa"/>
          </w:tcPr>
          <w:p w14:paraId="3D6F685A" w14:textId="77777777" w:rsidR="00085B80" w:rsidRPr="004779EE" w:rsidRDefault="00085B80" w:rsidP="00CA292B">
            <w:pPr>
              <w:tabs>
                <w:tab w:val="left" w:pos="900"/>
                <w:tab w:val="left" w:pos="1800"/>
                <w:tab w:val="left" w:pos="2268"/>
                <w:tab w:val="left" w:pos="5979"/>
              </w:tabs>
              <w:spacing w:after="0" w:line="23" w:lineRule="atLeast"/>
              <w:ind w:left="57" w:right="-1"/>
              <w:rPr>
                <w:rFonts w:asciiTheme="majorBidi" w:hAnsiTheme="majorBidi" w:cstheme="majorBidi"/>
                <w:i/>
                <w:sz w:val="24"/>
                <w:szCs w:val="24"/>
              </w:rPr>
            </w:pPr>
            <w:r w:rsidRPr="004779EE">
              <w:rPr>
                <w:rFonts w:asciiTheme="majorBidi" w:hAnsiTheme="majorBidi" w:cstheme="majorBidi"/>
                <w:i/>
                <w:sz w:val="24"/>
                <w:szCs w:val="24"/>
              </w:rPr>
              <w:t>nurodyti vertinimo kriterijų:</w:t>
            </w:r>
          </w:p>
          <w:p w14:paraId="76031FF4" w14:textId="77777777" w:rsidR="00085B80" w:rsidRPr="004779EE" w:rsidRDefault="00085B80" w:rsidP="00CA292B">
            <w:pPr>
              <w:tabs>
                <w:tab w:val="left" w:pos="900"/>
                <w:tab w:val="left" w:pos="1800"/>
                <w:tab w:val="left" w:pos="2268"/>
                <w:tab w:val="left" w:pos="5979"/>
              </w:tabs>
              <w:spacing w:after="0" w:line="23" w:lineRule="atLeast"/>
              <w:ind w:left="57" w:right="-1"/>
              <w:rPr>
                <w:rFonts w:asciiTheme="majorBidi" w:hAnsiTheme="majorBidi" w:cstheme="majorBidi"/>
                <w:bCs/>
                <w:i/>
                <w:sz w:val="24"/>
                <w:szCs w:val="24"/>
              </w:rPr>
            </w:pPr>
            <w:r w:rsidRPr="004779EE">
              <w:rPr>
                <w:rFonts w:asciiTheme="majorBidi" w:hAnsiTheme="majorBidi" w:cstheme="majorBidi"/>
                <w:i/>
                <w:sz w:val="24"/>
                <w:szCs w:val="24"/>
              </w:rPr>
              <w:t xml:space="preserve">Mažiausia kaina. </w:t>
            </w:r>
          </w:p>
        </w:tc>
      </w:tr>
      <w:tr w:rsidR="00085B80" w:rsidRPr="004779EE" w14:paraId="43F66706" w14:textId="77777777" w:rsidTr="00CA292B">
        <w:tc>
          <w:tcPr>
            <w:tcW w:w="563" w:type="dxa"/>
          </w:tcPr>
          <w:p w14:paraId="7043876F" w14:textId="77777777" w:rsidR="00085B80" w:rsidRPr="00643A7D" w:rsidRDefault="00085B80" w:rsidP="00CA292B">
            <w:pPr>
              <w:tabs>
                <w:tab w:val="left" w:pos="900"/>
                <w:tab w:val="left" w:pos="1800"/>
                <w:tab w:val="left" w:pos="2268"/>
              </w:tabs>
              <w:spacing w:after="0" w:line="23" w:lineRule="atLeast"/>
              <w:ind w:left="57" w:right="-81"/>
              <w:jc w:val="center"/>
              <w:rPr>
                <w:rFonts w:asciiTheme="majorBidi" w:hAnsiTheme="majorBidi" w:cstheme="majorBidi"/>
                <w:sz w:val="24"/>
                <w:szCs w:val="24"/>
              </w:rPr>
            </w:pPr>
            <w:r w:rsidRPr="00643A7D">
              <w:rPr>
                <w:rFonts w:asciiTheme="majorBidi" w:hAnsiTheme="majorBidi" w:cstheme="majorBidi"/>
                <w:sz w:val="24"/>
                <w:szCs w:val="24"/>
              </w:rPr>
              <w:t>4.</w:t>
            </w:r>
          </w:p>
        </w:tc>
        <w:tc>
          <w:tcPr>
            <w:tcW w:w="3307" w:type="dxa"/>
          </w:tcPr>
          <w:p w14:paraId="69AFB012" w14:textId="77777777" w:rsidR="00085B80" w:rsidRPr="00643A7D" w:rsidRDefault="00085B80" w:rsidP="00CA292B">
            <w:pPr>
              <w:pStyle w:val="BodyText"/>
              <w:tabs>
                <w:tab w:val="left" w:pos="709"/>
                <w:tab w:val="left" w:pos="1800"/>
                <w:tab w:val="left" w:pos="2783"/>
              </w:tabs>
              <w:spacing w:line="23" w:lineRule="atLeast"/>
              <w:ind w:left="57" w:right="41"/>
              <w:rPr>
                <w:rFonts w:asciiTheme="majorBidi" w:hAnsiTheme="majorBidi" w:cstheme="majorBidi"/>
                <w:szCs w:val="24"/>
              </w:rPr>
            </w:pPr>
            <w:r w:rsidRPr="00643A7D">
              <w:rPr>
                <w:rFonts w:asciiTheme="majorBidi" w:hAnsiTheme="majorBidi" w:cstheme="majorBidi"/>
                <w:szCs w:val="24"/>
              </w:rPr>
              <w:t>Terminas arba data, iki kurios turi būti pateikti Tiekėjų Pasiūlymai Atnaujintame varžymesi</w:t>
            </w:r>
          </w:p>
        </w:tc>
        <w:tc>
          <w:tcPr>
            <w:tcW w:w="5769" w:type="dxa"/>
          </w:tcPr>
          <w:p w14:paraId="1402A165" w14:textId="3771C4F8" w:rsidR="00085B80" w:rsidRPr="004779EE" w:rsidRDefault="00085B80" w:rsidP="00CA292B">
            <w:pPr>
              <w:tabs>
                <w:tab w:val="left" w:pos="900"/>
                <w:tab w:val="left" w:pos="1800"/>
                <w:tab w:val="left" w:pos="2268"/>
                <w:tab w:val="left" w:pos="5979"/>
              </w:tabs>
              <w:spacing w:after="0" w:line="23" w:lineRule="atLeast"/>
              <w:ind w:left="57" w:right="-1"/>
              <w:rPr>
                <w:rFonts w:asciiTheme="majorBidi" w:hAnsiTheme="majorBidi" w:cstheme="majorBidi"/>
                <w:sz w:val="24"/>
                <w:szCs w:val="24"/>
              </w:rPr>
            </w:pPr>
            <w:r w:rsidRPr="004779EE">
              <w:rPr>
                <w:rFonts w:asciiTheme="majorBidi" w:hAnsiTheme="majorBidi" w:cstheme="majorBidi"/>
                <w:i/>
                <w:sz w:val="24"/>
                <w:szCs w:val="24"/>
              </w:rPr>
              <w:t xml:space="preserve">nurodyti terminą, kuris negali būti trumpesnis negu 5 </w:t>
            </w:r>
            <w:r w:rsidRPr="004779EE">
              <w:rPr>
                <w:rFonts w:asciiTheme="majorBidi" w:hAnsiTheme="majorBidi" w:cstheme="majorBidi"/>
                <w:sz w:val="24"/>
                <w:szCs w:val="24"/>
              </w:rPr>
              <w:t xml:space="preserve"> (</w:t>
            </w:r>
            <w:r w:rsidRPr="004779EE">
              <w:rPr>
                <w:rFonts w:asciiTheme="majorBidi" w:hAnsiTheme="majorBidi" w:cstheme="majorBidi"/>
                <w:i/>
                <w:sz w:val="24"/>
                <w:szCs w:val="24"/>
              </w:rPr>
              <w:t xml:space="preserve">penkios) darbo dienos nuo šio </w:t>
            </w:r>
            <w:r w:rsidR="004779EE">
              <w:rPr>
                <w:rFonts w:asciiTheme="majorBidi" w:hAnsiTheme="majorBidi" w:cstheme="majorBidi"/>
                <w:i/>
                <w:sz w:val="24"/>
                <w:szCs w:val="24"/>
              </w:rPr>
              <w:t xml:space="preserve">Užsakymo </w:t>
            </w:r>
            <w:r w:rsidRPr="004779EE">
              <w:rPr>
                <w:rFonts w:asciiTheme="majorBidi" w:hAnsiTheme="majorBidi" w:cstheme="majorBidi"/>
                <w:i/>
                <w:sz w:val="24"/>
                <w:szCs w:val="24"/>
              </w:rPr>
              <w:t xml:space="preserve">gavimo ir turi būti kiekvienu atveju nustatomas </w:t>
            </w:r>
            <w:r w:rsidR="004779EE">
              <w:rPr>
                <w:rFonts w:asciiTheme="majorBidi" w:hAnsiTheme="majorBidi" w:cstheme="majorBidi"/>
                <w:i/>
                <w:sz w:val="24"/>
                <w:szCs w:val="24"/>
              </w:rPr>
              <w:t xml:space="preserve">Pirkėjui </w:t>
            </w:r>
            <w:r w:rsidRPr="004779EE">
              <w:rPr>
                <w:rFonts w:asciiTheme="majorBidi" w:hAnsiTheme="majorBidi" w:cstheme="majorBidi"/>
                <w:i/>
                <w:sz w:val="24"/>
                <w:szCs w:val="24"/>
              </w:rPr>
              <w:t>įvertinus konkretaus pirkimo objekto apimtis ir kitas svarbias aplinkybes.</w:t>
            </w:r>
          </w:p>
        </w:tc>
      </w:tr>
      <w:tr w:rsidR="00085B80" w:rsidRPr="004779EE" w14:paraId="17437297" w14:textId="77777777" w:rsidTr="00CA292B">
        <w:tc>
          <w:tcPr>
            <w:tcW w:w="563" w:type="dxa"/>
            <w:tcBorders>
              <w:top w:val="single" w:sz="4" w:space="0" w:color="auto"/>
              <w:left w:val="single" w:sz="4" w:space="0" w:color="auto"/>
              <w:bottom w:val="single" w:sz="4" w:space="0" w:color="auto"/>
              <w:right w:val="single" w:sz="4" w:space="0" w:color="auto"/>
            </w:tcBorders>
          </w:tcPr>
          <w:p w14:paraId="5EDB2805" w14:textId="77777777" w:rsidR="00085B80" w:rsidRPr="00643A7D" w:rsidRDefault="00085B80" w:rsidP="00CA292B">
            <w:pPr>
              <w:tabs>
                <w:tab w:val="left" w:pos="900"/>
                <w:tab w:val="left" w:pos="1800"/>
                <w:tab w:val="left" w:pos="2268"/>
              </w:tabs>
              <w:spacing w:after="0" w:line="23" w:lineRule="atLeast"/>
              <w:ind w:left="57" w:right="-81"/>
              <w:jc w:val="center"/>
              <w:rPr>
                <w:rFonts w:asciiTheme="majorBidi" w:hAnsiTheme="majorBidi" w:cstheme="majorBidi"/>
                <w:sz w:val="24"/>
                <w:szCs w:val="24"/>
              </w:rPr>
            </w:pPr>
            <w:r w:rsidRPr="00643A7D">
              <w:rPr>
                <w:rFonts w:asciiTheme="majorBidi" w:hAnsiTheme="majorBidi" w:cstheme="majorBidi"/>
                <w:sz w:val="24"/>
                <w:szCs w:val="24"/>
              </w:rPr>
              <w:t>5.</w:t>
            </w:r>
          </w:p>
        </w:tc>
        <w:tc>
          <w:tcPr>
            <w:tcW w:w="3307" w:type="dxa"/>
            <w:tcBorders>
              <w:top w:val="single" w:sz="4" w:space="0" w:color="auto"/>
              <w:left w:val="single" w:sz="4" w:space="0" w:color="auto"/>
              <w:bottom w:val="single" w:sz="4" w:space="0" w:color="auto"/>
              <w:right w:val="single" w:sz="4" w:space="0" w:color="auto"/>
            </w:tcBorders>
          </w:tcPr>
          <w:p w14:paraId="189B35AA" w14:textId="77777777" w:rsidR="00085B80" w:rsidRPr="00643A7D" w:rsidRDefault="00085B80" w:rsidP="00CA292B">
            <w:pPr>
              <w:pStyle w:val="BodyText"/>
              <w:tabs>
                <w:tab w:val="left" w:pos="709"/>
                <w:tab w:val="left" w:pos="1800"/>
                <w:tab w:val="left" w:pos="2783"/>
              </w:tabs>
              <w:spacing w:line="23" w:lineRule="atLeast"/>
              <w:ind w:left="57" w:right="41"/>
              <w:rPr>
                <w:rFonts w:asciiTheme="majorBidi" w:hAnsiTheme="majorBidi" w:cstheme="majorBidi"/>
                <w:szCs w:val="24"/>
              </w:rPr>
            </w:pPr>
            <w:r w:rsidRPr="00643A7D">
              <w:rPr>
                <w:rFonts w:asciiTheme="majorBidi" w:hAnsiTheme="majorBidi" w:cstheme="majorBidi"/>
                <w:szCs w:val="24"/>
              </w:rPr>
              <w:t>Atnaujinto varžymosi metu pateikiamo Pasiūlymo galiojimo terminas ir  užtikrinimo dokumentas (jei taikoma)</w:t>
            </w:r>
          </w:p>
        </w:tc>
        <w:tc>
          <w:tcPr>
            <w:tcW w:w="5769" w:type="dxa"/>
            <w:tcBorders>
              <w:top w:val="single" w:sz="4" w:space="0" w:color="auto"/>
              <w:left w:val="single" w:sz="4" w:space="0" w:color="auto"/>
              <w:bottom w:val="single" w:sz="4" w:space="0" w:color="auto"/>
              <w:right w:val="single" w:sz="4" w:space="0" w:color="auto"/>
            </w:tcBorders>
          </w:tcPr>
          <w:p w14:paraId="1566792D" w14:textId="51DDF4EF" w:rsidR="00085B80" w:rsidRPr="004779EE" w:rsidRDefault="00085B80" w:rsidP="00CA292B">
            <w:pPr>
              <w:tabs>
                <w:tab w:val="left" w:pos="900"/>
                <w:tab w:val="left" w:pos="1800"/>
                <w:tab w:val="left" w:pos="2268"/>
                <w:tab w:val="left" w:pos="5979"/>
              </w:tabs>
              <w:spacing w:after="0" w:line="23" w:lineRule="atLeast"/>
              <w:ind w:left="57" w:right="-1"/>
              <w:rPr>
                <w:rFonts w:asciiTheme="majorBidi" w:hAnsiTheme="majorBidi" w:cstheme="majorBidi"/>
                <w:i/>
                <w:sz w:val="24"/>
                <w:szCs w:val="24"/>
              </w:rPr>
            </w:pPr>
            <w:r w:rsidRPr="004779EE">
              <w:rPr>
                <w:rFonts w:asciiTheme="majorBidi" w:hAnsiTheme="majorBidi" w:cstheme="majorBidi"/>
                <w:i/>
                <w:sz w:val="24"/>
                <w:szCs w:val="24"/>
              </w:rPr>
              <w:t>nurodyti, pateikiant visą reikiamą informaciją, tuo atveju, jei užtikrinimas yra</w:t>
            </w:r>
            <w:r w:rsidR="004779EE">
              <w:rPr>
                <w:rFonts w:asciiTheme="majorBidi" w:hAnsiTheme="majorBidi" w:cstheme="majorBidi"/>
                <w:i/>
                <w:sz w:val="24"/>
                <w:szCs w:val="24"/>
              </w:rPr>
              <w:t xml:space="preserve"> Pirkėjo </w:t>
            </w:r>
            <w:r w:rsidRPr="004779EE">
              <w:rPr>
                <w:rFonts w:asciiTheme="majorBidi" w:hAnsiTheme="majorBidi" w:cstheme="majorBidi"/>
                <w:i/>
                <w:sz w:val="24"/>
                <w:szCs w:val="24"/>
              </w:rPr>
              <w:t>sprendimu reikalaujamas</w:t>
            </w:r>
          </w:p>
        </w:tc>
      </w:tr>
      <w:tr w:rsidR="00085B80" w:rsidRPr="004779EE" w14:paraId="593E3AE4" w14:textId="77777777" w:rsidTr="00CA292B">
        <w:trPr>
          <w:trHeight w:val="1690"/>
        </w:trPr>
        <w:tc>
          <w:tcPr>
            <w:tcW w:w="563" w:type="dxa"/>
          </w:tcPr>
          <w:p w14:paraId="118FCA06" w14:textId="77777777" w:rsidR="00085B80" w:rsidRPr="00643A7D" w:rsidRDefault="00085B80" w:rsidP="00CA292B">
            <w:pPr>
              <w:tabs>
                <w:tab w:val="left" w:pos="900"/>
                <w:tab w:val="left" w:pos="1800"/>
                <w:tab w:val="left" w:pos="2268"/>
              </w:tabs>
              <w:spacing w:after="0" w:line="23" w:lineRule="atLeast"/>
              <w:ind w:left="57" w:right="-81"/>
              <w:jc w:val="center"/>
              <w:rPr>
                <w:rFonts w:asciiTheme="majorBidi" w:hAnsiTheme="majorBidi" w:cstheme="majorBidi"/>
                <w:sz w:val="24"/>
                <w:szCs w:val="24"/>
              </w:rPr>
            </w:pPr>
            <w:r w:rsidRPr="00643A7D">
              <w:rPr>
                <w:rFonts w:asciiTheme="majorBidi" w:hAnsiTheme="majorBidi" w:cstheme="majorBidi"/>
                <w:sz w:val="24"/>
                <w:szCs w:val="24"/>
              </w:rPr>
              <w:t>6.</w:t>
            </w:r>
          </w:p>
        </w:tc>
        <w:tc>
          <w:tcPr>
            <w:tcW w:w="3307" w:type="dxa"/>
          </w:tcPr>
          <w:p w14:paraId="54460060" w14:textId="77777777" w:rsidR="00085B80" w:rsidRPr="00643A7D" w:rsidRDefault="00085B80" w:rsidP="00CA292B">
            <w:pPr>
              <w:pStyle w:val="BodyText"/>
              <w:tabs>
                <w:tab w:val="left" w:pos="709"/>
                <w:tab w:val="left" w:pos="1800"/>
                <w:tab w:val="left" w:pos="2783"/>
              </w:tabs>
              <w:spacing w:line="23" w:lineRule="atLeast"/>
              <w:ind w:left="57" w:right="41"/>
              <w:rPr>
                <w:rFonts w:asciiTheme="majorBidi" w:hAnsiTheme="majorBidi" w:cstheme="majorBidi"/>
                <w:szCs w:val="24"/>
              </w:rPr>
            </w:pPr>
            <w:r w:rsidRPr="00643A7D">
              <w:rPr>
                <w:rFonts w:asciiTheme="majorBidi" w:hAnsiTheme="majorBidi" w:cstheme="majorBidi"/>
                <w:szCs w:val="24"/>
              </w:rPr>
              <w:t>EBVPD nurodyta informacija</w:t>
            </w:r>
          </w:p>
        </w:tc>
        <w:tc>
          <w:tcPr>
            <w:tcW w:w="5769" w:type="dxa"/>
          </w:tcPr>
          <w:p w14:paraId="1C89458F" w14:textId="77777777" w:rsidR="00085B80" w:rsidRPr="004779EE" w:rsidRDefault="00085B80" w:rsidP="00CA292B">
            <w:pPr>
              <w:tabs>
                <w:tab w:val="left" w:pos="900"/>
                <w:tab w:val="left" w:pos="1800"/>
                <w:tab w:val="left" w:pos="2268"/>
              </w:tabs>
              <w:spacing w:after="0" w:line="23" w:lineRule="atLeast"/>
              <w:ind w:left="57" w:right="567"/>
              <w:rPr>
                <w:rFonts w:asciiTheme="majorBidi" w:hAnsiTheme="majorBidi" w:cstheme="majorBidi"/>
                <w:i/>
                <w:sz w:val="24"/>
                <w:szCs w:val="24"/>
              </w:rPr>
            </w:pPr>
            <w:r w:rsidRPr="004779EE">
              <w:rPr>
                <w:rFonts w:asciiTheme="majorBidi" w:hAnsiTheme="majorBidi" w:cstheme="majorBidi"/>
                <w:i/>
                <w:sz w:val="24"/>
                <w:szCs w:val="24"/>
              </w:rPr>
              <w:t>reikalaujama Tiekėjui patvirtinti, kad EBVPD nurodyta informacija, kuri pateikta Perkančiajai organizacijai teikiant pasiūlymą dėl Preliminariosios sutarties sudarymo yra nepasikeitusi, arba jei pasikeitusi, aktualią informaciją</w:t>
            </w:r>
          </w:p>
        </w:tc>
      </w:tr>
      <w:tr w:rsidR="00085B80" w:rsidRPr="004779EE" w14:paraId="44E1ED9F" w14:textId="77777777" w:rsidTr="00CA292B">
        <w:trPr>
          <w:trHeight w:val="1690"/>
        </w:trPr>
        <w:tc>
          <w:tcPr>
            <w:tcW w:w="563" w:type="dxa"/>
          </w:tcPr>
          <w:p w14:paraId="436622A8" w14:textId="77777777" w:rsidR="00085B80" w:rsidRPr="00643A7D" w:rsidRDefault="00085B80" w:rsidP="00CA292B">
            <w:pPr>
              <w:tabs>
                <w:tab w:val="left" w:pos="900"/>
                <w:tab w:val="left" w:pos="1800"/>
                <w:tab w:val="left" w:pos="2268"/>
              </w:tabs>
              <w:spacing w:after="0" w:line="23" w:lineRule="atLeast"/>
              <w:ind w:left="57" w:right="-81"/>
              <w:jc w:val="center"/>
              <w:rPr>
                <w:rFonts w:asciiTheme="majorBidi" w:hAnsiTheme="majorBidi" w:cstheme="majorBidi"/>
                <w:sz w:val="24"/>
                <w:szCs w:val="24"/>
              </w:rPr>
            </w:pPr>
            <w:r w:rsidRPr="00643A7D">
              <w:rPr>
                <w:rFonts w:asciiTheme="majorBidi" w:hAnsiTheme="majorBidi" w:cstheme="majorBidi"/>
                <w:sz w:val="24"/>
                <w:szCs w:val="24"/>
              </w:rPr>
              <w:t>7.</w:t>
            </w:r>
          </w:p>
        </w:tc>
        <w:tc>
          <w:tcPr>
            <w:tcW w:w="3307" w:type="dxa"/>
          </w:tcPr>
          <w:p w14:paraId="404C5B1A" w14:textId="77777777" w:rsidR="00085B80" w:rsidRPr="00643A7D" w:rsidRDefault="00085B80" w:rsidP="00CA292B">
            <w:pPr>
              <w:pStyle w:val="BodyText"/>
              <w:tabs>
                <w:tab w:val="left" w:pos="709"/>
                <w:tab w:val="left" w:pos="1800"/>
                <w:tab w:val="left" w:pos="2783"/>
              </w:tabs>
              <w:spacing w:line="23" w:lineRule="atLeast"/>
              <w:ind w:left="57" w:right="41"/>
              <w:rPr>
                <w:rFonts w:asciiTheme="majorBidi" w:hAnsiTheme="majorBidi" w:cstheme="majorBidi"/>
                <w:szCs w:val="24"/>
              </w:rPr>
            </w:pPr>
            <w:r w:rsidRPr="00643A7D">
              <w:rPr>
                <w:rFonts w:asciiTheme="majorBidi" w:hAnsiTheme="majorBidi" w:cstheme="majorBidi"/>
                <w:szCs w:val="24"/>
              </w:rPr>
              <w:t xml:space="preserve">Informacija apie Pasiūlymų pateikimo, vertinimo, Pagrindinės sutarties sudarymo tvarką, pradinės Pagrindinės sutarties vertę, Sutarties įvykdymo užtikrinimo reikalavimą (jei jis reikalaujamas,  pateikiamas pagal pridedamą Sutarties </w:t>
            </w:r>
            <w:r w:rsidRPr="00643A7D">
              <w:rPr>
                <w:rFonts w:asciiTheme="majorBidi" w:hAnsiTheme="majorBidi" w:cstheme="majorBidi"/>
                <w:szCs w:val="24"/>
              </w:rPr>
              <w:lastRenderedPageBreak/>
              <w:t>įvykdymo užtikrinimo formą) ir/ar kitas svarbias ar tokiomis galinčias būti aplinkybes</w:t>
            </w:r>
          </w:p>
        </w:tc>
        <w:tc>
          <w:tcPr>
            <w:tcW w:w="5769" w:type="dxa"/>
          </w:tcPr>
          <w:p w14:paraId="11323859" w14:textId="043E6B8B" w:rsidR="00085B80" w:rsidRPr="004779EE" w:rsidRDefault="004779EE" w:rsidP="00CA292B">
            <w:pPr>
              <w:tabs>
                <w:tab w:val="left" w:pos="900"/>
                <w:tab w:val="left" w:pos="1800"/>
                <w:tab w:val="left" w:pos="2268"/>
              </w:tabs>
              <w:spacing w:after="0" w:line="23" w:lineRule="atLeast"/>
              <w:ind w:left="57" w:right="567"/>
              <w:rPr>
                <w:rFonts w:asciiTheme="majorBidi" w:hAnsiTheme="majorBidi" w:cstheme="majorBidi"/>
                <w:sz w:val="24"/>
                <w:szCs w:val="24"/>
              </w:rPr>
            </w:pPr>
            <w:r>
              <w:rPr>
                <w:rFonts w:asciiTheme="majorBidi" w:hAnsiTheme="majorBidi" w:cstheme="majorBidi"/>
                <w:sz w:val="24"/>
                <w:szCs w:val="24"/>
              </w:rPr>
              <w:lastRenderedPageBreak/>
              <w:t xml:space="preserve">Užsakymas </w:t>
            </w:r>
            <w:r w:rsidR="00085B80" w:rsidRPr="004779EE">
              <w:rPr>
                <w:rFonts w:asciiTheme="majorBidi" w:hAnsiTheme="majorBidi" w:cstheme="majorBidi"/>
                <w:sz w:val="24"/>
                <w:szCs w:val="24"/>
              </w:rPr>
              <w:t>siunčiamas, pasiūlymai teikiami,  Susirašinėjimas vykdomas CVP IS.</w:t>
            </w:r>
          </w:p>
          <w:p w14:paraId="4EA85658" w14:textId="77777777" w:rsidR="00085B80" w:rsidRPr="004779EE" w:rsidRDefault="00085B80" w:rsidP="00CA292B">
            <w:pPr>
              <w:tabs>
                <w:tab w:val="left" w:pos="900"/>
                <w:tab w:val="left" w:pos="1800"/>
                <w:tab w:val="left" w:pos="2268"/>
              </w:tabs>
              <w:spacing w:after="0" w:line="23" w:lineRule="atLeast"/>
              <w:ind w:left="57" w:right="567"/>
              <w:rPr>
                <w:rFonts w:asciiTheme="majorBidi" w:hAnsiTheme="majorBidi" w:cstheme="majorBidi"/>
                <w:sz w:val="24"/>
                <w:szCs w:val="24"/>
              </w:rPr>
            </w:pPr>
          </w:p>
          <w:p w14:paraId="2B0547A9" w14:textId="54F6C19F" w:rsidR="00085B80" w:rsidRPr="004779EE" w:rsidRDefault="00085B80" w:rsidP="00CA292B">
            <w:pPr>
              <w:tabs>
                <w:tab w:val="left" w:pos="900"/>
                <w:tab w:val="left" w:pos="1800"/>
                <w:tab w:val="left" w:pos="2268"/>
              </w:tabs>
              <w:spacing w:after="0" w:line="23" w:lineRule="atLeast"/>
              <w:ind w:left="57" w:right="567"/>
              <w:jc w:val="both"/>
              <w:rPr>
                <w:rFonts w:asciiTheme="majorBidi" w:hAnsiTheme="majorBidi" w:cstheme="majorBidi"/>
                <w:i/>
                <w:sz w:val="24"/>
                <w:szCs w:val="24"/>
                <w:u w:val="single"/>
              </w:rPr>
            </w:pPr>
            <w:r w:rsidRPr="004779EE">
              <w:rPr>
                <w:rFonts w:asciiTheme="majorBidi" w:hAnsiTheme="majorBidi" w:cstheme="majorBidi"/>
                <w:sz w:val="24"/>
                <w:szCs w:val="24"/>
              </w:rPr>
              <w:t>Maksimali su pirkimo dalyku susijusių Prekių įsigijimui skirta suma</w:t>
            </w:r>
            <w:r w:rsidRPr="004779EE">
              <w:rPr>
                <w:rFonts w:asciiTheme="majorBidi" w:hAnsiTheme="majorBidi" w:cstheme="majorBidi"/>
                <w:sz w:val="24"/>
                <w:szCs w:val="24"/>
                <w:vertAlign w:val="superscript"/>
              </w:rPr>
              <w:t>1</w:t>
            </w:r>
            <w:r w:rsidRPr="004779EE">
              <w:rPr>
                <w:rFonts w:asciiTheme="majorBidi" w:hAnsiTheme="majorBidi" w:cstheme="majorBidi"/>
                <w:sz w:val="24"/>
                <w:szCs w:val="24"/>
              </w:rPr>
              <w:t xml:space="preserve">................ Eur su PVM. </w:t>
            </w:r>
            <w:r w:rsidRPr="004779EE">
              <w:rPr>
                <w:rFonts w:asciiTheme="majorBidi" w:hAnsiTheme="majorBidi" w:cstheme="majorBidi"/>
                <w:i/>
                <w:sz w:val="24"/>
                <w:szCs w:val="24"/>
              </w:rPr>
              <w:t xml:space="preserve">(nurodyti nustatytą galimą maksimalią su pirkimo dalyku susijusių prekių įsigijimui skirtą sumą) </w:t>
            </w:r>
            <w:r w:rsidRPr="004779EE">
              <w:rPr>
                <w:rFonts w:asciiTheme="majorBidi" w:hAnsiTheme="majorBidi" w:cstheme="majorBidi"/>
                <w:i/>
                <w:sz w:val="24"/>
                <w:szCs w:val="24"/>
                <w:u w:val="single"/>
              </w:rPr>
              <w:t>(taikoma jei tokios prekės perkamos).</w:t>
            </w:r>
          </w:p>
          <w:p w14:paraId="049AE222" w14:textId="77777777" w:rsidR="00085B80" w:rsidRPr="004779EE" w:rsidRDefault="00085B80" w:rsidP="00CA292B">
            <w:pPr>
              <w:tabs>
                <w:tab w:val="left" w:pos="900"/>
                <w:tab w:val="left" w:pos="1800"/>
                <w:tab w:val="left" w:pos="2268"/>
              </w:tabs>
              <w:spacing w:after="0" w:line="23" w:lineRule="atLeast"/>
              <w:ind w:left="57" w:right="567"/>
              <w:rPr>
                <w:rFonts w:asciiTheme="majorBidi" w:hAnsiTheme="majorBidi" w:cstheme="majorBidi"/>
                <w:color w:val="3366FF"/>
                <w:sz w:val="24"/>
                <w:szCs w:val="24"/>
              </w:rPr>
            </w:pPr>
          </w:p>
        </w:tc>
      </w:tr>
      <w:tr w:rsidR="00085B80" w:rsidRPr="004779EE" w14:paraId="7AE89889" w14:textId="77777777" w:rsidTr="00CA292B">
        <w:tc>
          <w:tcPr>
            <w:tcW w:w="563" w:type="dxa"/>
          </w:tcPr>
          <w:p w14:paraId="2A65BA3D" w14:textId="77777777" w:rsidR="00085B80" w:rsidRPr="00643A7D" w:rsidRDefault="00085B80" w:rsidP="00CA292B">
            <w:pPr>
              <w:tabs>
                <w:tab w:val="left" w:pos="900"/>
                <w:tab w:val="left" w:pos="1800"/>
                <w:tab w:val="left" w:pos="2268"/>
              </w:tabs>
              <w:spacing w:after="0" w:line="23" w:lineRule="atLeast"/>
              <w:ind w:left="57" w:right="-81"/>
              <w:jc w:val="center"/>
              <w:rPr>
                <w:rFonts w:asciiTheme="majorBidi" w:hAnsiTheme="majorBidi" w:cstheme="majorBidi"/>
                <w:sz w:val="24"/>
                <w:szCs w:val="24"/>
              </w:rPr>
            </w:pPr>
            <w:r w:rsidRPr="00643A7D">
              <w:rPr>
                <w:rFonts w:asciiTheme="majorBidi" w:hAnsiTheme="majorBidi" w:cstheme="majorBidi"/>
                <w:sz w:val="24"/>
                <w:szCs w:val="24"/>
              </w:rPr>
              <w:t>6.</w:t>
            </w:r>
          </w:p>
        </w:tc>
        <w:tc>
          <w:tcPr>
            <w:tcW w:w="3307" w:type="dxa"/>
          </w:tcPr>
          <w:p w14:paraId="1BA688F5" w14:textId="2CEFAFB7" w:rsidR="00085B80" w:rsidRPr="00643A7D" w:rsidRDefault="004779EE" w:rsidP="00CA292B">
            <w:pPr>
              <w:pStyle w:val="BodyText"/>
              <w:tabs>
                <w:tab w:val="left" w:pos="709"/>
                <w:tab w:val="left" w:pos="1800"/>
                <w:tab w:val="left" w:pos="2783"/>
              </w:tabs>
              <w:spacing w:line="23" w:lineRule="atLeast"/>
              <w:ind w:left="57" w:right="41"/>
              <w:rPr>
                <w:rFonts w:asciiTheme="majorBidi" w:hAnsiTheme="majorBidi" w:cstheme="majorBidi"/>
                <w:szCs w:val="24"/>
              </w:rPr>
            </w:pPr>
            <w:r w:rsidRPr="00643A7D">
              <w:rPr>
                <w:rFonts w:asciiTheme="majorBidi" w:hAnsiTheme="majorBidi" w:cstheme="majorBidi"/>
                <w:szCs w:val="24"/>
              </w:rPr>
              <w:t>Pirkėjo k</w:t>
            </w:r>
            <w:r w:rsidR="00085B80" w:rsidRPr="00643A7D">
              <w:rPr>
                <w:rFonts w:asciiTheme="majorBidi" w:hAnsiTheme="majorBidi" w:cstheme="majorBidi"/>
                <w:szCs w:val="24"/>
              </w:rPr>
              <w:t xml:space="preserve">ontaktiniai duomenys dėl šiame </w:t>
            </w:r>
            <w:r w:rsidRPr="00643A7D">
              <w:rPr>
                <w:rFonts w:asciiTheme="majorBidi" w:hAnsiTheme="majorBidi" w:cstheme="majorBidi"/>
                <w:szCs w:val="24"/>
              </w:rPr>
              <w:t xml:space="preserve">Užsakyme </w:t>
            </w:r>
            <w:r w:rsidR="00085B80" w:rsidRPr="00643A7D">
              <w:rPr>
                <w:rFonts w:asciiTheme="majorBidi" w:hAnsiTheme="majorBidi" w:cstheme="majorBidi"/>
                <w:szCs w:val="24"/>
              </w:rPr>
              <w:t xml:space="preserve">pateiktos informacijos </w:t>
            </w:r>
          </w:p>
        </w:tc>
        <w:tc>
          <w:tcPr>
            <w:tcW w:w="5769" w:type="dxa"/>
          </w:tcPr>
          <w:p w14:paraId="5EE0EDD4" w14:textId="77777777" w:rsidR="00085B80" w:rsidRPr="004779EE" w:rsidRDefault="00085B80" w:rsidP="00CA292B">
            <w:pPr>
              <w:tabs>
                <w:tab w:val="left" w:pos="900"/>
                <w:tab w:val="left" w:pos="1800"/>
                <w:tab w:val="left" w:pos="2268"/>
              </w:tabs>
              <w:spacing w:after="0" w:line="23" w:lineRule="atLeast"/>
              <w:ind w:left="57" w:right="567"/>
              <w:rPr>
                <w:rFonts w:asciiTheme="majorBidi" w:hAnsiTheme="majorBidi" w:cstheme="majorBidi"/>
                <w:sz w:val="24"/>
                <w:szCs w:val="24"/>
              </w:rPr>
            </w:pPr>
            <w:r w:rsidRPr="004779EE">
              <w:rPr>
                <w:rFonts w:asciiTheme="majorBidi" w:hAnsiTheme="majorBidi" w:cstheme="majorBidi"/>
                <w:sz w:val="24"/>
                <w:szCs w:val="24"/>
              </w:rPr>
              <w:t>(</w:t>
            </w:r>
            <w:r w:rsidRPr="004779EE">
              <w:rPr>
                <w:rFonts w:asciiTheme="majorBidi" w:hAnsiTheme="majorBidi" w:cstheme="majorBidi"/>
                <w:i/>
                <w:sz w:val="24"/>
                <w:szCs w:val="24"/>
              </w:rPr>
              <w:t>nurodyti</w:t>
            </w:r>
            <w:r w:rsidRPr="004779EE">
              <w:rPr>
                <w:rFonts w:asciiTheme="majorBidi" w:hAnsiTheme="majorBidi" w:cstheme="majorBidi"/>
                <w:sz w:val="24"/>
                <w:szCs w:val="24"/>
              </w:rPr>
              <w:t>)</w:t>
            </w:r>
          </w:p>
          <w:p w14:paraId="7610BB26" w14:textId="77777777" w:rsidR="00085B80" w:rsidRPr="004779EE" w:rsidRDefault="00085B80" w:rsidP="00CA292B">
            <w:pPr>
              <w:tabs>
                <w:tab w:val="left" w:pos="900"/>
                <w:tab w:val="left" w:pos="1800"/>
                <w:tab w:val="left" w:pos="2268"/>
              </w:tabs>
              <w:spacing w:after="0" w:line="23" w:lineRule="atLeast"/>
              <w:ind w:left="57" w:right="-104"/>
              <w:rPr>
                <w:rFonts w:asciiTheme="majorBidi" w:hAnsiTheme="majorBidi" w:cstheme="majorBidi"/>
                <w:i/>
                <w:sz w:val="24"/>
                <w:szCs w:val="24"/>
                <w:u w:val="single"/>
              </w:rPr>
            </w:pPr>
          </w:p>
        </w:tc>
      </w:tr>
    </w:tbl>
    <w:p w14:paraId="4830CA29" w14:textId="5AD996B1" w:rsidR="00085B80" w:rsidRPr="004779EE" w:rsidRDefault="00085B80" w:rsidP="00085B80">
      <w:pPr>
        <w:tabs>
          <w:tab w:val="left" w:pos="900"/>
          <w:tab w:val="left" w:pos="1800"/>
          <w:tab w:val="left" w:pos="2268"/>
        </w:tabs>
        <w:spacing w:after="0" w:line="240" w:lineRule="auto"/>
        <w:ind w:left="57" w:right="567"/>
        <w:jc w:val="both"/>
        <w:rPr>
          <w:rFonts w:asciiTheme="majorBidi" w:hAnsiTheme="majorBidi" w:cstheme="majorBidi"/>
        </w:rPr>
      </w:pPr>
      <w:r w:rsidRPr="004779EE">
        <w:rPr>
          <w:rFonts w:asciiTheme="majorBidi" w:hAnsiTheme="majorBidi" w:cstheme="majorBidi"/>
          <w:vertAlign w:val="superscript"/>
        </w:rPr>
        <w:t xml:space="preserve">1 </w:t>
      </w:r>
      <w:r w:rsidRPr="004779EE">
        <w:rPr>
          <w:rFonts w:asciiTheme="majorBidi" w:hAnsiTheme="majorBidi" w:cstheme="majorBidi"/>
        </w:rPr>
        <w:t xml:space="preserve"> </w:t>
      </w:r>
      <w:r w:rsidRPr="004779EE">
        <w:rPr>
          <w:rFonts w:asciiTheme="majorBidi" w:eastAsia="Times New Roman" w:hAnsiTheme="majorBidi" w:cstheme="majorBidi"/>
          <w:lang w:eastAsia="lt-LT"/>
        </w:rPr>
        <w:t xml:space="preserve">Jei ketinama įsigyti Preliminariosios sutarties </w:t>
      </w:r>
      <w:r w:rsidR="004779EE">
        <w:rPr>
          <w:rFonts w:asciiTheme="majorBidi" w:eastAsia="Times New Roman" w:hAnsiTheme="majorBidi" w:cstheme="majorBidi"/>
          <w:lang w:eastAsia="lt-LT"/>
        </w:rPr>
        <w:t>1</w:t>
      </w:r>
      <w:r w:rsidRPr="004779EE">
        <w:rPr>
          <w:rFonts w:asciiTheme="majorBidi" w:eastAsia="Times New Roman" w:hAnsiTheme="majorBidi" w:cstheme="majorBidi"/>
          <w:lang w:eastAsia="lt-LT"/>
        </w:rPr>
        <w:t xml:space="preserve"> priede nenurodytų Prekių, </w:t>
      </w:r>
      <w:r w:rsidRPr="004779EE">
        <w:rPr>
          <w:rFonts w:asciiTheme="majorBidi" w:hAnsiTheme="majorBidi" w:cstheme="majorBidi"/>
        </w:rPr>
        <w:t xml:space="preserve">Prekių įkainiai nustatomi pagal tuo metu Tiekėjo </w:t>
      </w:r>
      <w:r w:rsidRPr="004779EE">
        <w:rPr>
          <w:rFonts w:asciiTheme="majorBidi" w:eastAsia="Times New Roman" w:hAnsiTheme="majorBidi" w:cstheme="majorBidi"/>
          <w:lang w:eastAsia="lt-LT"/>
        </w:rPr>
        <w:t xml:space="preserve">prekybos vietoje, kataloge ar interneto svetainėje skelbiamas galiojančias kainas. </w:t>
      </w:r>
      <w:r w:rsidRPr="004779EE">
        <w:rPr>
          <w:rFonts w:asciiTheme="majorBidi" w:hAnsiTheme="majorBidi" w:cstheme="majorBidi"/>
        </w:rPr>
        <w:t>Jei tiekėjo Atnaujintam varžymuisi pateiktame pasiūlyme su pirkimo dalyku nenurodytų prekių įkainių bendra suma (su PVM) yra didesnė už tokioms Prekėms skirtą</w:t>
      </w:r>
      <w:r w:rsidR="004779EE">
        <w:rPr>
          <w:rFonts w:asciiTheme="majorBidi" w:hAnsiTheme="majorBidi" w:cstheme="majorBidi"/>
        </w:rPr>
        <w:t xml:space="preserve"> Užsakymo </w:t>
      </w:r>
      <w:r w:rsidRPr="004779EE">
        <w:rPr>
          <w:rFonts w:asciiTheme="majorBidi" w:hAnsiTheme="majorBidi" w:cstheme="majorBidi"/>
        </w:rPr>
        <w:t xml:space="preserve">7 punkte nurodytą sumą, toks pasiūlymas laikomas nepriimtinu ir yra atmetamas. </w:t>
      </w:r>
    </w:p>
    <w:p w14:paraId="12C8739E" w14:textId="77777777" w:rsidR="00085B80" w:rsidRPr="004779EE" w:rsidRDefault="00085B80" w:rsidP="00085B80">
      <w:pPr>
        <w:tabs>
          <w:tab w:val="left" w:pos="900"/>
          <w:tab w:val="left" w:pos="1800"/>
          <w:tab w:val="left" w:pos="2268"/>
        </w:tabs>
        <w:spacing w:after="0" w:line="23" w:lineRule="atLeast"/>
        <w:ind w:left="57" w:right="567"/>
        <w:rPr>
          <w:rFonts w:asciiTheme="majorBidi" w:hAnsiTheme="majorBidi" w:cstheme="majorBidi"/>
          <w:sz w:val="24"/>
          <w:szCs w:val="24"/>
        </w:rPr>
      </w:pPr>
    </w:p>
    <w:p w14:paraId="2F083D61" w14:textId="77777777" w:rsidR="00085B80" w:rsidRPr="004779EE" w:rsidRDefault="00085B80" w:rsidP="00085B80">
      <w:pPr>
        <w:tabs>
          <w:tab w:val="left" w:pos="900"/>
          <w:tab w:val="left" w:pos="1800"/>
          <w:tab w:val="left" w:pos="2268"/>
        </w:tabs>
        <w:spacing w:after="0" w:line="23" w:lineRule="atLeast"/>
        <w:ind w:left="57" w:right="567"/>
        <w:rPr>
          <w:rFonts w:asciiTheme="majorBidi" w:hAnsiTheme="majorBidi" w:cstheme="majorBidi"/>
          <w:sz w:val="24"/>
          <w:szCs w:val="24"/>
        </w:rPr>
      </w:pPr>
      <w:r w:rsidRPr="004779EE">
        <w:rPr>
          <w:rFonts w:asciiTheme="majorBidi" w:hAnsiTheme="majorBidi" w:cstheme="majorBidi"/>
          <w:sz w:val="24"/>
          <w:szCs w:val="24"/>
        </w:rPr>
        <w:t>PRIDEDAMA:</w:t>
      </w:r>
    </w:p>
    <w:p w14:paraId="6A2788EE" w14:textId="1CC39D8D" w:rsidR="00085B80" w:rsidRPr="004779EE" w:rsidRDefault="00085B80" w:rsidP="00085B80">
      <w:pPr>
        <w:tabs>
          <w:tab w:val="left" w:pos="900"/>
          <w:tab w:val="left" w:pos="1800"/>
          <w:tab w:val="left" w:pos="2268"/>
        </w:tabs>
        <w:spacing w:after="0" w:line="23" w:lineRule="atLeast"/>
        <w:ind w:right="-1"/>
        <w:jc w:val="both"/>
        <w:rPr>
          <w:rFonts w:asciiTheme="majorBidi" w:hAnsiTheme="majorBidi" w:cstheme="majorBidi"/>
          <w:sz w:val="24"/>
          <w:szCs w:val="24"/>
        </w:rPr>
      </w:pPr>
      <w:r w:rsidRPr="004779EE">
        <w:rPr>
          <w:rFonts w:asciiTheme="majorBidi" w:hAnsiTheme="majorBidi" w:cstheme="majorBidi"/>
          <w:sz w:val="24"/>
          <w:szCs w:val="24"/>
        </w:rPr>
        <w:t xml:space="preserve">1 priedas. </w:t>
      </w:r>
      <w:r w:rsidR="00897A37">
        <w:rPr>
          <w:rFonts w:asciiTheme="majorBidi" w:hAnsiTheme="majorBidi" w:cstheme="majorBidi"/>
          <w:sz w:val="24"/>
          <w:szCs w:val="24"/>
        </w:rPr>
        <w:t>Atnaujinto p</w:t>
      </w:r>
      <w:r w:rsidRPr="004779EE">
        <w:rPr>
          <w:rFonts w:asciiTheme="majorBidi" w:hAnsiTheme="majorBidi" w:cstheme="majorBidi"/>
          <w:sz w:val="24"/>
          <w:szCs w:val="24"/>
        </w:rPr>
        <w:t>asiūlymo forma;</w:t>
      </w:r>
    </w:p>
    <w:p w14:paraId="09BCF25F" w14:textId="600F9C50" w:rsidR="00085B80" w:rsidRPr="004779EE" w:rsidRDefault="00085B80" w:rsidP="00085B80">
      <w:pPr>
        <w:tabs>
          <w:tab w:val="left" w:pos="0"/>
          <w:tab w:val="left" w:pos="1800"/>
          <w:tab w:val="left" w:pos="2268"/>
        </w:tabs>
        <w:spacing w:after="0" w:line="240" w:lineRule="auto"/>
        <w:ind w:right="-1"/>
        <w:jc w:val="both"/>
        <w:rPr>
          <w:rFonts w:asciiTheme="majorBidi" w:hAnsiTheme="majorBidi" w:cstheme="majorBidi"/>
          <w:sz w:val="24"/>
          <w:szCs w:val="24"/>
        </w:rPr>
      </w:pPr>
      <w:r w:rsidRPr="004779EE">
        <w:rPr>
          <w:rFonts w:asciiTheme="majorBidi" w:hAnsiTheme="majorBidi" w:cstheme="majorBidi"/>
          <w:sz w:val="24"/>
          <w:szCs w:val="24"/>
        </w:rPr>
        <w:t xml:space="preserve">2 priedas. Perkamų prekių ir jų kiekių sąrašas, prekių techninė specifikacija (jeigu bus perkamos Preliminariosios sutarties </w:t>
      </w:r>
      <w:r w:rsidR="00897A37">
        <w:rPr>
          <w:rFonts w:asciiTheme="majorBidi" w:hAnsiTheme="majorBidi" w:cstheme="majorBidi"/>
          <w:sz w:val="24"/>
          <w:szCs w:val="24"/>
        </w:rPr>
        <w:t>1</w:t>
      </w:r>
      <w:r w:rsidRPr="004779EE">
        <w:rPr>
          <w:rFonts w:asciiTheme="majorBidi" w:hAnsiTheme="majorBidi" w:cstheme="majorBidi"/>
          <w:sz w:val="24"/>
          <w:szCs w:val="24"/>
        </w:rPr>
        <w:t xml:space="preserve"> priede nenurodytos prekės);</w:t>
      </w:r>
    </w:p>
    <w:p w14:paraId="30AAED2C" w14:textId="679D65D0" w:rsidR="00085B80" w:rsidRPr="004779EE" w:rsidRDefault="00085B80" w:rsidP="00085B80">
      <w:pPr>
        <w:tabs>
          <w:tab w:val="left" w:pos="0"/>
          <w:tab w:val="left" w:pos="1800"/>
          <w:tab w:val="left" w:pos="2268"/>
        </w:tabs>
        <w:spacing w:after="0" w:line="240" w:lineRule="auto"/>
        <w:ind w:right="-1"/>
        <w:jc w:val="both"/>
        <w:rPr>
          <w:rFonts w:asciiTheme="majorBidi" w:hAnsiTheme="majorBidi" w:cstheme="majorBidi"/>
          <w:sz w:val="24"/>
          <w:szCs w:val="24"/>
        </w:rPr>
      </w:pPr>
      <w:r w:rsidRPr="004779EE">
        <w:rPr>
          <w:rFonts w:asciiTheme="majorBidi" w:hAnsiTheme="majorBidi" w:cstheme="majorBidi"/>
          <w:sz w:val="24"/>
          <w:szCs w:val="24"/>
        </w:rPr>
        <w:t xml:space="preserve">3 priedas. </w:t>
      </w:r>
      <w:r w:rsidR="00897A37">
        <w:rPr>
          <w:rFonts w:asciiTheme="majorBidi" w:hAnsiTheme="majorBidi" w:cstheme="majorBidi"/>
          <w:sz w:val="24"/>
          <w:szCs w:val="24"/>
        </w:rPr>
        <w:t>S</w:t>
      </w:r>
      <w:r w:rsidRPr="004779EE">
        <w:rPr>
          <w:rFonts w:asciiTheme="majorBidi" w:hAnsiTheme="majorBidi" w:cstheme="majorBidi"/>
          <w:sz w:val="24"/>
          <w:szCs w:val="24"/>
        </w:rPr>
        <w:t xml:space="preserve">utarties projektas </w:t>
      </w:r>
      <w:r w:rsidRPr="004779EE">
        <w:rPr>
          <w:rFonts w:asciiTheme="majorBidi" w:hAnsiTheme="majorBidi" w:cstheme="majorBidi"/>
          <w:i/>
          <w:sz w:val="24"/>
          <w:szCs w:val="24"/>
        </w:rPr>
        <w:t xml:space="preserve">(su neesminiais pakeitimais ir papildymais, lyginant su Preliminariojoje sutartyje nurodytų </w:t>
      </w:r>
      <w:r w:rsidR="00897A37">
        <w:rPr>
          <w:rFonts w:asciiTheme="majorBidi" w:hAnsiTheme="majorBidi" w:cstheme="majorBidi"/>
          <w:i/>
          <w:sz w:val="24"/>
          <w:szCs w:val="24"/>
        </w:rPr>
        <w:t>S</w:t>
      </w:r>
      <w:r w:rsidRPr="004779EE">
        <w:rPr>
          <w:rFonts w:asciiTheme="majorBidi" w:hAnsiTheme="majorBidi" w:cstheme="majorBidi"/>
          <w:i/>
          <w:sz w:val="24"/>
          <w:szCs w:val="24"/>
        </w:rPr>
        <w:t xml:space="preserve">utarčių sąlygomis, jei tokie būtų, nurodyta pradine </w:t>
      </w:r>
      <w:r w:rsidR="00897A37">
        <w:rPr>
          <w:rFonts w:asciiTheme="majorBidi" w:hAnsiTheme="majorBidi" w:cstheme="majorBidi"/>
          <w:i/>
          <w:sz w:val="24"/>
          <w:szCs w:val="24"/>
        </w:rPr>
        <w:t>S</w:t>
      </w:r>
      <w:r w:rsidRPr="004779EE">
        <w:rPr>
          <w:rFonts w:asciiTheme="majorBidi" w:hAnsiTheme="majorBidi" w:cstheme="majorBidi"/>
          <w:i/>
          <w:sz w:val="24"/>
          <w:szCs w:val="24"/>
        </w:rPr>
        <w:t>utarties verte)</w:t>
      </w:r>
      <w:r w:rsidRPr="004779EE">
        <w:rPr>
          <w:rFonts w:asciiTheme="majorBidi" w:hAnsiTheme="majorBidi" w:cstheme="majorBidi"/>
          <w:sz w:val="24"/>
          <w:szCs w:val="24"/>
        </w:rPr>
        <w:t>.</w:t>
      </w:r>
    </w:p>
    <w:p w14:paraId="28596F7A" w14:textId="77777777" w:rsidR="00085B80" w:rsidRPr="004779EE" w:rsidRDefault="00085B80" w:rsidP="00085B80">
      <w:pPr>
        <w:rPr>
          <w:rFonts w:asciiTheme="majorBidi" w:hAnsiTheme="majorBidi" w:cstheme="majorBidi"/>
        </w:rPr>
      </w:pPr>
    </w:p>
    <w:p w14:paraId="513A1DBD" w14:textId="77777777" w:rsidR="00085B80" w:rsidRPr="004779EE" w:rsidRDefault="00085B80" w:rsidP="009B1DA0">
      <w:pPr>
        <w:jc w:val="center"/>
        <w:rPr>
          <w:rFonts w:asciiTheme="majorBidi" w:hAnsiTheme="majorBidi" w:cstheme="majorBidi"/>
          <w:i/>
          <w:iCs/>
        </w:rPr>
      </w:pPr>
    </w:p>
    <w:p w14:paraId="0F0A6018" w14:textId="77777777" w:rsidR="009B1DA0" w:rsidRPr="004779EE" w:rsidRDefault="009B1DA0">
      <w:pPr>
        <w:rPr>
          <w:rFonts w:asciiTheme="majorBidi" w:hAnsiTheme="majorBidi" w:cstheme="majorBidi"/>
        </w:rPr>
      </w:pPr>
    </w:p>
    <w:p w14:paraId="7E8D58D1" w14:textId="77777777" w:rsidR="009B1DA0" w:rsidRPr="004779EE" w:rsidRDefault="009B1DA0">
      <w:pPr>
        <w:rPr>
          <w:rFonts w:asciiTheme="majorBidi" w:hAnsiTheme="majorBidi" w:cstheme="majorBidi"/>
        </w:rPr>
      </w:pPr>
    </w:p>
    <w:sectPr w:rsidR="009B1DA0" w:rsidRPr="004779EE" w:rsidSect="00280A98">
      <w:headerReference w:type="even" r:id="rId11"/>
      <w:headerReference w:type="default" r:id="rId12"/>
      <w:footerReference w:type="default" r:id="rId13"/>
      <w:headerReference w:type="first" r:id="rId14"/>
      <w:pgSz w:w="11906" w:h="16838"/>
      <w:pgMar w:top="993" w:right="566" w:bottom="851" w:left="1418"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A80FB" w14:textId="77777777" w:rsidR="00A53F7B" w:rsidRDefault="00A53F7B">
      <w:pPr>
        <w:spacing w:after="0" w:line="240" w:lineRule="auto"/>
      </w:pPr>
      <w:r>
        <w:separator/>
      </w:r>
    </w:p>
  </w:endnote>
  <w:endnote w:type="continuationSeparator" w:id="0">
    <w:p w14:paraId="324EBA4C" w14:textId="77777777" w:rsidR="00A53F7B" w:rsidRDefault="00A53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FF7B8" w14:textId="77777777" w:rsidR="00280A98" w:rsidRDefault="00280A98">
    <w:pPr>
      <w:pStyle w:val="Footer"/>
      <w:jc w:val="center"/>
    </w:pPr>
    <w:r>
      <w:fldChar w:fldCharType="begin"/>
    </w:r>
    <w:r>
      <w:instrText>PAGE   \* MERGEFORMAT</w:instrText>
    </w:r>
    <w:r>
      <w:fldChar w:fldCharType="separate"/>
    </w:r>
    <w:r w:rsidR="009B1DA0">
      <w:rPr>
        <w:noProof/>
      </w:rPr>
      <w:t>21</w:t>
    </w:r>
    <w:r>
      <w:fldChar w:fldCharType="end"/>
    </w:r>
  </w:p>
  <w:p w14:paraId="477F067D" w14:textId="77777777" w:rsidR="00280A98" w:rsidRDefault="00280A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57FDE" w14:textId="77777777" w:rsidR="00A53F7B" w:rsidRDefault="00A53F7B">
      <w:pPr>
        <w:spacing w:after="0" w:line="240" w:lineRule="auto"/>
      </w:pPr>
      <w:r>
        <w:separator/>
      </w:r>
    </w:p>
  </w:footnote>
  <w:footnote w:type="continuationSeparator" w:id="0">
    <w:p w14:paraId="7AB8708C" w14:textId="77777777" w:rsidR="00A53F7B" w:rsidRDefault="00A53F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60EFB" w14:textId="350A40E8" w:rsidR="00497171" w:rsidRDefault="00497171">
    <w:pPr>
      <w:pStyle w:val="Header"/>
    </w:pPr>
    <w:r>
      <w:rPr>
        <w:noProof/>
      </w:rPr>
      <mc:AlternateContent>
        <mc:Choice Requires="wps">
          <w:drawing>
            <wp:anchor distT="0" distB="0" distL="0" distR="0" simplePos="0" relativeHeight="251658241" behindDoc="0" locked="0" layoutInCell="1" allowOverlap="1" wp14:anchorId="6568DFFE" wp14:editId="59FE43DC">
              <wp:simplePos x="635" y="635"/>
              <wp:positionH relativeFrom="page">
                <wp:align>left</wp:align>
              </wp:positionH>
              <wp:positionV relativeFrom="page">
                <wp:align>top</wp:align>
              </wp:positionV>
              <wp:extent cx="2973705" cy="368935"/>
              <wp:effectExtent l="0" t="0" r="17145" b="12065"/>
              <wp:wrapNone/>
              <wp:docPr id="1136514053"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14:paraId="18C29F47" w14:textId="7D65274E" w:rsidR="00497171" w:rsidRPr="00497171" w:rsidRDefault="00497171" w:rsidP="00497171">
                          <w:pPr>
                            <w:spacing w:after="0"/>
                            <w:rPr>
                              <w:rFonts w:ascii="Aptos" w:eastAsia="Aptos" w:hAnsi="Aptos" w:cs="Aptos"/>
                              <w:noProof/>
                              <w:color w:val="000000"/>
                              <w:sz w:val="20"/>
                              <w:szCs w:val="20"/>
                            </w:rPr>
                          </w:pPr>
                          <w:r w:rsidRPr="00497171">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568DFFE" id="_x0000_t202" coordsize="21600,21600" o:spt="202" path="m,l,21600r21600,l21600,xe">
              <v:stroke joinstyle="miter"/>
              <v:path gradientshapeok="t" o:connecttype="rect"/>
            </v:shapetype>
            <v:shape id="Text Box 2" o:spid="_x0000_s1026" type="#_x0000_t202" alt="Viešai neskelbtina (vidinio naudojimo) informacija" style="position:absolute;left:0;text-align:left;margin-left:0;margin-top:0;width:234.15pt;height:29.0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" filled="f" stroked="f">
              <v:textbox style="mso-fit-shape-to-text:t" inset="20pt,15pt,0,0">
                <w:txbxContent>
                  <w:p w14:paraId="18C29F47" w14:textId="7D65274E" w:rsidR="00497171" w:rsidRPr="00497171" w:rsidRDefault="00497171" w:rsidP="00497171">
                    <w:pPr>
                      <w:spacing w:after="0"/>
                      <w:rPr>
                        <w:rFonts w:ascii="Aptos" w:eastAsia="Aptos" w:hAnsi="Aptos" w:cs="Aptos"/>
                        <w:noProof/>
                        <w:color w:val="000000"/>
                        <w:sz w:val="20"/>
                        <w:szCs w:val="20"/>
                      </w:rPr>
                    </w:pPr>
                    <w:r w:rsidRPr="00497171">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13217" w14:textId="24EBB2A5" w:rsidR="00497171" w:rsidRDefault="00497171">
    <w:pPr>
      <w:pStyle w:val="Header"/>
    </w:pPr>
    <w:r>
      <w:rPr>
        <w:noProof/>
      </w:rPr>
      <mc:AlternateContent>
        <mc:Choice Requires="wps">
          <w:drawing>
            <wp:anchor distT="0" distB="0" distL="0" distR="0" simplePos="0" relativeHeight="251658242" behindDoc="0" locked="0" layoutInCell="1" allowOverlap="1" wp14:anchorId="01311B18" wp14:editId="34BAD943">
              <wp:simplePos x="901700" y="361950"/>
              <wp:positionH relativeFrom="page">
                <wp:align>left</wp:align>
              </wp:positionH>
              <wp:positionV relativeFrom="page">
                <wp:align>top</wp:align>
              </wp:positionV>
              <wp:extent cx="2973705" cy="368935"/>
              <wp:effectExtent l="0" t="0" r="17145" b="12065"/>
              <wp:wrapNone/>
              <wp:docPr id="1474356024"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14:paraId="293AAE17" w14:textId="4B357F59" w:rsidR="00497171" w:rsidRPr="00497171" w:rsidRDefault="00497171" w:rsidP="00497171">
                          <w:pPr>
                            <w:spacing w:after="0"/>
                            <w:rPr>
                              <w:rFonts w:ascii="Aptos" w:eastAsia="Aptos" w:hAnsi="Aptos" w:cs="Aptos"/>
                              <w:noProof/>
                              <w:color w:val="000000"/>
                              <w:sz w:val="20"/>
                              <w:szCs w:val="20"/>
                            </w:rPr>
                          </w:pPr>
                          <w:r w:rsidRPr="00497171">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1311B18" id="_x0000_t202" coordsize="21600,21600" o:spt="202" path="m,l,21600r21600,l21600,xe">
              <v:stroke joinstyle="miter"/>
              <v:path gradientshapeok="t" o:connecttype="rect"/>
            </v:shapetype>
            <v:shape id="Text Box 3" o:spid="_x0000_s1027" type="#_x0000_t202" alt="Viešai neskelbtina (vidinio naudojimo) informacija" style="position:absolute;left:0;text-align:left;margin-left:0;margin-top:0;width:234.15pt;height:29.0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" filled="f" stroked="f">
              <v:textbox style="mso-fit-shape-to-text:t" inset="20pt,15pt,0,0">
                <w:txbxContent>
                  <w:p w14:paraId="293AAE17" w14:textId="4B357F59" w:rsidR="00497171" w:rsidRPr="00497171" w:rsidRDefault="00497171" w:rsidP="00497171">
                    <w:pPr>
                      <w:spacing w:after="0"/>
                      <w:rPr>
                        <w:rFonts w:ascii="Aptos" w:eastAsia="Aptos" w:hAnsi="Aptos" w:cs="Aptos"/>
                        <w:noProof/>
                        <w:color w:val="000000"/>
                        <w:sz w:val="20"/>
                        <w:szCs w:val="20"/>
                      </w:rPr>
                    </w:pPr>
                    <w:r w:rsidRPr="00497171">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114B7" w14:textId="5C25A4C3" w:rsidR="00497171" w:rsidRDefault="00497171">
    <w:pPr>
      <w:pStyle w:val="Header"/>
    </w:pPr>
    <w:r>
      <w:rPr>
        <w:noProof/>
      </w:rPr>
      <mc:AlternateContent>
        <mc:Choice Requires="wps">
          <w:drawing>
            <wp:anchor distT="0" distB="0" distL="0" distR="0" simplePos="0" relativeHeight="251658240" behindDoc="0" locked="0" layoutInCell="1" allowOverlap="1" wp14:anchorId="2B2EC09B" wp14:editId="2928EEEB">
              <wp:simplePos x="635" y="635"/>
              <wp:positionH relativeFrom="page">
                <wp:align>left</wp:align>
              </wp:positionH>
              <wp:positionV relativeFrom="page">
                <wp:align>top</wp:align>
              </wp:positionV>
              <wp:extent cx="2973705" cy="368935"/>
              <wp:effectExtent l="0" t="0" r="17145" b="12065"/>
              <wp:wrapNone/>
              <wp:docPr id="1604557302"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14:paraId="1EDCD328" w14:textId="189D7A94" w:rsidR="00497171" w:rsidRPr="00497171" w:rsidRDefault="00497171" w:rsidP="00497171">
                          <w:pPr>
                            <w:spacing w:after="0"/>
                            <w:rPr>
                              <w:rFonts w:ascii="Aptos" w:eastAsia="Aptos" w:hAnsi="Aptos" w:cs="Aptos"/>
                              <w:noProof/>
                              <w:color w:val="000000"/>
                              <w:sz w:val="20"/>
                              <w:szCs w:val="20"/>
                            </w:rPr>
                          </w:pPr>
                          <w:r w:rsidRPr="00497171">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B2EC09B" id="_x0000_t202" coordsize="21600,21600" o:spt="202" path="m,l,21600r21600,l21600,xe">
              <v:stroke joinstyle="miter"/>
              <v:path gradientshapeok="t" o:connecttype="rect"/>
            </v:shapetype>
            <v:shape id="Text Box 1" o:spid="_x0000_s1028" type="#_x0000_t202" alt="Viešai neskelbtina (vidinio naudojimo) informacija" style="position:absolute;left:0;text-align:left;margin-left:0;margin-top:0;width:234.15pt;height:29.0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" filled="f" stroked="f">
              <v:textbox style="mso-fit-shape-to-text:t" inset="20pt,15pt,0,0">
                <w:txbxContent>
                  <w:p w14:paraId="1EDCD328" w14:textId="189D7A94" w:rsidR="00497171" w:rsidRPr="00497171" w:rsidRDefault="00497171" w:rsidP="00497171">
                    <w:pPr>
                      <w:spacing w:after="0"/>
                      <w:rPr>
                        <w:rFonts w:ascii="Aptos" w:eastAsia="Aptos" w:hAnsi="Aptos" w:cs="Aptos"/>
                        <w:noProof/>
                        <w:color w:val="000000"/>
                        <w:sz w:val="20"/>
                        <w:szCs w:val="20"/>
                      </w:rPr>
                    </w:pPr>
                    <w:r w:rsidRPr="00497171">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14D066D"/>
    <w:multiLevelType w:val="multilevel"/>
    <w:tmpl w:val="D38C5006"/>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color w:val="auto"/>
        <w:sz w:val="22"/>
        <w:szCs w:val="22"/>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023D11BB"/>
    <w:multiLevelType w:val="multilevel"/>
    <w:tmpl w:val="0AF4B118"/>
    <w:lvl w:ilvl="0">
      <w:start w:val="6"/>
      <w:numFmt w:val="decimal"/>
      <w:lvlText w:val="%1."/>
      <w:lvlJc w:val="left"/>
      <w:pPr>
        <w:ind w:left="2771" w:hanging="360"/>
      </w:pPr>
      <w:rPr>
        <w:rFonts w:hint="default"/>
      </w:rPr>
    </w:lvl>
    <w:lvl w:ilvl="1">
      <w:start w:val="1"/>
      <w:numFmt w:val="decimal"/>
      <w:lvlText w:val="%1.%2."/>
      <w:lvlJc w:val="left"/>
      <w:pPr>
        <w:ind w:left="1495" w:hanging="360"/>
      </w:pPr>
      <w:rPr>
        <w:rFonts w:hint="default"/>
        <w:b w:val="0"/>
        <w:color w:val="auto"/>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4959BE"/>
    <w:multiLevelType w:val="multilevel"/>
    <w:tmpl w:val="186A0CDE"/>
    <w:lvl w:ilvl="0">
      <w:start w:val="6"/>
      <w:numFmt w:val="decimal"/>
      <w:lvlText w:val="%1."/>
      <w:lvlJc w:val="left"/>
      <w:pPr>
        <w:ind w:left="540" w:hanging="540"/>
      </w:pPr>
      <w:rPr>
        <w:rFonts w:hint="default"/>
        <w:b w:val="0"/>
      </w:rPr>
    </w:lvl>
    <w:lvl w:ilvl="1">
      <w:start w:val="2"/>
      <w:numFmt w:val="decimal"/>
      <w:lvlText w:val="%1.%2."/>
      <w:lvlJc w:val="left"/>
      <w:pPr>
        <w:ind w:left="823" w:hanging="54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4" w15:restartNumberingAfterBreak="0">
    <w:nsid w:val="09261D3B"/>
    <w:multiLevelType w:val="multilevel"/>
    <w:tmpl w:val="0AF4B118"/>
    <w:lvl w:ilvl="0">
      <w:start w:val="6"/>
      <w:numFmt w:val="decimal"/>
      <w:lvlText w:val="%1."/>
      <w:lvlJc w:val="left"/>
      <w:pPr>
        <w:ind w:left="2771" w:hanging="360"/>
      </w:pPr>
      <w:rPr>
        <w:rFonts w:hint="default"/>
      </w:rPr>
    </w:lvl>
    <w:lvl w:ilvl="1">
      <w:start w:val="1"/>
      <w:numFmt w:val="decimal"/>
      <w:lvlText w:val="%1.%2."/>
      <w:lvlJc w:val="left"/>
      <w:pPr>
        <w:ind w:left="3240" w:hanging="360"/>
      </w:pPr>
      <w:rPr>
        <w:rFonts w:hint="default"/>
        <w:b w:val="0"/>
        <w:color w:val="auto"/>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1DB3851"/>
    <w:multiLevelType w:val="multilevel"/>
    <w:tmpl w:val="5058CDB6"/>
    <w:lvl w:ilvl="0">
      <w:start w:val="8"/>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6" w15:restartNumberingAfterBreak="0">
    <w:nsid w:val="181D56CF"/>
    <w:multiLevelType w:val="multilevel"/>
    <w:tmpl w:val="328C903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D3F2B08"/>
    <w:multiLevelType w:val="multilevel"/>
    <w:tmpl w:val="5FA6EFAA"/>
    <w:lvl w:ilvl="0">
      <w:start w:val="6"/>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color w:val="000000" w:themeColor="text1"/>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8" w15:restartNumberingAfterBreak="0">
    <w:nsid w:val="21DB0F9A"/>
    <w:multiLevelType w:val="multilevel"/>
    <w:tmpl w:val="0AF4B118"/>
    <w:lvl w:ilvl="0">
      <w:start w:val="6"/>
      <w:numFmt w:val="decimal"/>
      <w:lvlText w:val="%1."/>
      <w:lvlJc w:val="left"/>
      <w:pPr>
        <w:ind w:left="2771" w:hanging="360"/>
      </w:pPr>
      <w:rPr>
        <w:rFonts w:hint="default"/>
      </w:rPr>
    </w:lvl>
    <w:lvl w:ilvl="1">
      <w:start w:val="1"/>
      <w:numFmt w:val="decimal"/>
      <w:lvlText w:val="%1.%2."/>
      <w:lvlJc w:val="left"/>
      <w:pPr>
        <w:ind w:left="1495" w:hanging="360"/>
      </w:pPr>
      <w:rPr>
        <w:rFonts w:hint="default"/>
        <w:b w:val="0"/>
        <w:color w:val="auto"/>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FF806A5"/>
    <w:multiLevelType w:val="multilevel"/>
    <w:tmpl w:val="762CF396"/>
    <w:lvl w:ilvl="0">
      <w:start w:val="3"/>
      <w:numFmt w:val="decimal"/>
      <w:lvlText w:val="%1."/>
      <w:lvlJc w:val="left"/>
      <w:pPr>
        <w:ind w:left="360" w:hanging="360"/>
      </w:pPr>
      <w:rPr>
        <w:rFonts w:hint="default"/>
        <w:b/>
      </w:rPr>
    </w:lvl>
    <w:lvl w:ilvl="1">
      <w:start w:val="1"/>
      <w:numFmt w:val="decimal"/>
      <w:lvlText w:val="%1.%2."/>
      <w:lvlJc w:val="left"/>
      <w:pPr>
        <w:ind w:left="1080" w:hanging="360"/>
      </w:pPr>
      <w:rPr>
        <w:rFonts w:ascii="Times New Roman" w:hAnsi="Times New Roman" w:cs="Times New Roman" w:hint="default"/>
        <w:b w:val="0"/>
        <w:color w:val="auto"/>
      </w:rPr>
    </w:lvl>
    <w:lvl w:ilvl="2">
      <w:start w:val="1"/>
      <w:numFmt w:val="decimal"/>
      <w:lvlText w:val="%1.%2.%3."/>
      <w:lvlJc w:val="left"/>
      <w:pPr>
        <w:ind w:left="2160" w:hanging="720"/>
      </w:pPr>
      <w:rPr>
        <w:rFonts w:hint="default"/>
        <w:b w:val="0"/>
        <w:sz w:val="22"/>
        <w:szCs w:val="22"/>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63741617"/>
    <w:multiLevelType w:val="multilevel"/>
    <w:tmpl w:val="5F0009C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A7B331D"/>
    <w:multiLevelType w:val="multilevel"/>
    <w:tmpl w:val="227AFBB2"/>
    <w:lvl w:ilvl="0">
      <w:start w:val="3"/>
      <w:numFmt w:val="decimal"/>
      <w:lvlText w:val="%1."/>
      <w:lvlJc w:val="left"/>
      <w:pPr>
        <w:ind w:left="645" w:hanging="645"/>
      </w:pPr>
      <w:rPr>
        <w:rFonts w:hint="default"/>
      </w:rPr>
    </w:lvl>
    <w:lvl w:ilvl="1">
      <w:start w:val="10"/>
      <w:numFmt w:val="decimal"/>
      <w:lvlText w:val="%1.%2."/>
      <w:lvlJc w:val="left"/>
      <w:pPr>
        <w:ind w:left="690" w:hanging="64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855" w:hanging="72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2160" w:hanging="1800"/>
      </w:pPr>
      <w:rPr>
        <w:rFonts w:hint="default"/>
      </w:rPr>
    </w:lvl>
  </w:abstractNum>
  <w:abstractNum w:abstractNumId="12" w15:restartNumberingAfterBreak="0">
    <w:nsid w:val="70902258"/>
    <w:multiLevelType w:val="multilevel"/>
    <w:tmpl w:val="2DBC04F0"/>
    <w:lvl w:ilvl="0">
      <w:start w:val="1"/>
      <w:numFmt w:val="decimal"/>
      <w:lvlText w:val="%1."/>
      <w:lvlJc w:val="left"/>
      <w:pPr>
        <w:ind w:left="360" w:hanging="360"/>
      </w:pPr>
      <w:rPr>
        <w:rFonts w:hint="default"/>
        <w:b/>
      </w:rPr>
    </w:lvl>
    <w:lvl w:ilvl="1">
      <w:start w:val="1"/>
      <w:numFmt w:val="decimal"/>
      <w:lvlText w:val="%1.%2."/>
      <w:lvlJc w:val="left"/>
      <w:pPr>
        <w:ind w:left="644" w:hanging="360"/>
      </w:pPr>
      <w:rPr>
        <w:rFonts w:ascii="Calibri" w:hAnsi="Calibri" w:cs="Times New Roman" w:hint="default"/>
        <w:b w:val="0"/>
        <w:i w:val="0"/>
        <w:color w:val="auto"/>
        <w:sz w:val="22"/>
        <w:szCs w:val="22"/>
      </w:rPr>
    </w:lvl>
    <w:lvl w:ilvl="2">
      <w:start w:val="1"/>
      <w:numFmt w:val="decimal"/>
      <w:lvlText w:val="%1.%2.%3."/>
      <w:lvlJc w:val="left"/>
      <w:pPr>
        <w:ind w:left="1571"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7B5F30E7"/>
    <w:multiLevelType w:val="multilevel"/>
    <w:tmpl w:val="6A743DF8"/>
    <w:lvl w:ilvl="0">
      <w:start w:val="8"/>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num w:numId="1" w16cid:durableId="1880390540">
    <w:abstractNumId w:val="1"/>
  </w:num>
  <w:num w:numId="2" w16cid:durableId="1025592589">
    <w:abstractNumId w:val="9"/>
  </w:num>
  <w:num w:numId="3" w16cid:durableId="1578048867">
    <w:abstractNumId w:val="8"/>
  </w:num>
  <w:num w:numId="4" w16cid:durableId="1709379912">
    <w:abstractNumId w:val="12"/>
  </w:num>
  <w:num w:numId="5" w16cid:durableId="253901905">
    <w:abstractNumId w:val="13"/>
  </w:num>
  <w:num w:numId="6" w16cid:durableId="1128746768">
    <w:abstractNumId w:val="11"/>
  </w:num>
  <w:num w:numId="7" w16cid:durableId="1725644457">
    <w:abstractNumId w:val="6"/>
  </w:num>
  <w:num w:numId="8" w16cid:durableId="525605791">
    <w:abstractNumId w:val="7"/>
  </w:num>
  <w:num w:numId="9" w16cid:durableId="2099253960">
    <w:abstractNumId w:val="3"/>
  </w:num>
  <w:num w:numId="10" w16cid:durableId="633952176">
    <w:abstractNumId w:val="10"/>
  </w:num>
  <w:num w:numId="11" w16cid:durableId="799229660">
    <w:abstractNumId w:val="5"/>
  </w:num>
  <w:num w:numId="12" w16cid:durableId="1730689684">
    <w:abstractNumId w:val="2"/>
  </w:num>
  <w:num w:numId="13" w16cid:durableId="2927579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A98"/>
    <w:rsid w:val="000010F8"/>
    <w:rsid w:val="00012198"/>
    <w:rsid w:val="0003748A"/>
    <w:rsid w:val="00073E29"/>
    <w:rsid w:val="000859AF"/>
    <w:rsid w:val="00085B80"/>
    <w:rsid w:val="000A38F3"/>
    <w:rsid w:val="000C1397"/>
    <w:rsid w:val="000E02CD"/>
    <w:rsid w:val="00100679"/>
    <w:rsid w:val="00107BD4"/>
    <w:rsid w:val="0012277A"/>
    <w:rsid w:val="001246B9"/>
    <w:rsid w:val="00133A94"/>
    <w:rsid w:val="00133DC9"/>
    <w:rsid w:val="001500FC"/>
    <w:rsid w:val="00176D40"/>
    <w:rsid w:val="00192E7B"/>
    <w:rsid w:val="001B75EA"/>
    <w:rsid w:val="001C1143"/>
    <w:rsid w:val="001C70DE"/>
    <w:rsid w:val="001E6643"/>
    <w:rsid w:val="001F03AF"/>
    <w:rsid w:val="002015CB"/>
    <w:rsid w:val="00201D9D"/>
    <w:rsid w:val="00206E88"/>
    <w:rsid w:val="00227D78"/>
    <w:rsid w:val="00240228"/>
    <w:rsid w:val="00256821"/>
    <w:rsid w:val="00280A98"/>
    <w:rsid w:val="00293763"/>
    <w:rsid w:val="002A22A6"/>
    <w:rsid w:val="002B3423"/>
    <w:rsid w:val="002D1A88"/>
    <w:rsid w:val="002E0DB7"/>
    <w:rsid w:val="002F6321"/>
    <w:rsid w:val="002F667D"/>
    <w:rsid w:val="002F6AAC"/>
    <w:rsid w:val="002F795D"/>
    <w:rsid w:val="0030149C"/>
    <w:rsid w:val="00314979"/>
    <w:rsid w:val="0033240B"/>
    <w:rsid w:val="003466F6"/>
    <w:rsid w:val="00373D57"/>
    <w:rsid w:val="00381008"/>
    <w:rsid w:val="003823E0"/>
    <w:rsid w:val="00386B2B"/>
    <w:rsid w:val="003A03FF"/>
    <w:rsid w:val="003A0C36"/>
    <w:rsid w:val="003C03E0"/>
    <w:rsid w:val="003C3F91"/>
    <w:rsid w:val="003D17DF"/>
    <w:rsid w:val="003D4ABE"/>
    <w:rsid w:val="003E139A"/>
    <w:rsid w:val="004006B0"/>
    <w:rsid w:val="00402E17"/>
    <w:rsid w:val="00410EA2"/>
    <w:rsid w:val="00420D85"/>
    <w:rsid w:val="00421BF6"/>
    <w:rsid w:val="00431F26"/>
    <w:rsid w:val="00433851"/>
    <w:rsid w:val="00433ACD"/>
    <w:rsid w:val="00436255"/>
    <w:rsid w:val="00461AF0"/>
    <w:rsid w:val="0047726A"/>
    <w:rsid w:val="004779EE"/>
    <w:rsid w:val="00490FAE"/>
    <w:rsid w:val="00497171"/>
    <w:rsid w:val="004C2F6E"/>
    <w:rsid w:val="004F48EB"/>
    <w:rsid w:val="004F5B45"/>
    <w:rsid w:val="00506B87"/>
    <w:rsid w:val="005162CC"/>
    <w:rsid w:val="005234A9"/>
    <w:rsid w:val="005340FB"/>
    <w:rsid w:val="005361B4"/>
    <w:rsid w:val="005420DC"/>
    <w:rsid w:val="0055150A"/>
    <w:rsid w:val="00564BE2"/>
    <w:rsid w:val="00572102"/>
    <w:rsid w:val="00583EF7"/>
    <w:rsid w:val="005B7784"/>
    <w:rsid w:val="005D0C90"/>
    <w:rsid w:val="005D18AC"/>
    <w:rsid w:val="005E2867"/>
    <w:rsid w:val="005F29E9"/>
    <w:rsid w:val="00613F9A"/>
    <w:rsid w:val="00643A7D"/>
    <w:rsid w:val="00654D6A"/>
    <w:rsid w:val="00671015"/>
    <w:rsid w:val="00692591"/>
    <w:rsid w:val="006942EE"/>
    <w:rsid w:val="006B4C5B"/>
    <w:rsid w:val="006B581F"/>
    <w:rsid w:val="006D5255"/>
    <w:rsid w:val="006F4873"/>
    <w:rsid w:val="00704D19"/>
    <w:rsid w:val="0071001B"/>
    <w:rsid w:val="007169D4"/>
    <w:rsid w:val="00727B2F"/>
    <w:rsid w:val="00730925"/>
    <w:rsid w:val="00757C1D"/>
    <w:rsid w:val="007863FB"/>
    <w:rsid w:val="0078728A"/>
    <w:rsid w:val="00793288"/>
    <w:rsid w:val="007A1C6C"/>
    <w:rsid w:val="007B19E6"/>
    <w:rsid w:val="007B210C"/>
    <w:rsid w:val="007B7BA1"/>
    <w:rsid w:val="007C359C"/>
    <w:rsid w:val="007C5C27"/>
    <w:rsid w:val="007E389B"/>
    <w:rsid w:val="00825B59"/>
    <w:rsid w:val="00834A5B"/>
    <w:rsid w:val="00841906"/>
    <w:rsid w:val="0085261F"/>
    <w:rsid w:val="00897788"/>
    <w:rsid w:val="00897A37"/>
    <w:rsid w:val="00897C97"/>
    <w:rsid w:val="008C6D76"/>
    <w:rsid w:val="008C7EA9"/>
    <w:rsid w:val="008D0B96"/>
    <w:rsid w:val="008D2F59"/>
    <w:rsid w:val="0092368B"/>
    <w:rsid w:val="00931257"/>
    <w:rsid w:val="009631B3"/>
    <w:rsid w:val="00975FDD"/>
    <w:rsid w:val="00982333"/>
    <w:rsid w:val="009B1DA0"/>
    <w:rsid w:val="009B32D1"/>
    <w:rsid w:val="009C0013"/>
    <w:rsid w:val="009D075E"/>
    <w:rsid w:val="009F059D"/>
    <w:rsid w:val="00A22994"/>
    <w:rsid w:val="00A2563E"/>
    <w:rsid w:val="00A47BA8"/>
    <w:rsid w:val="00A53F7B"/>
    <w:rsid w:val="00A624A7"/>
    <w:rsid w:val="00A62B1B"/>
    <w:rsid w:val="00A664B0"/>
    <w:rsid w:val="00A7680A"/>
    <w:rsid w:val="00A831E7"/>
    <w:rsid w:val="00A907C1"/>
    <w:rsid w:val="00A91231"/>
    <w:rsid w:val="00A956AF"/>
    <w:rsid w:val="00AA30FC"/>
    <w:rsid w:val="00AA48A8"/>
    <w:rsid w:val="00AA6242"/>
    <w:rsid w:val="00AC4888"/>
    <w:rsid w:val="00AC6803"/>
    <w:rsid w:val="00AF1408"/>
    <w:rsid w:val="00AF3CB2"/>
    <w:rsid w:val="00AF5F52"/>
    <w:rsid w:val="00B12CC1"/>
    <w:rsid w:val="00B210D6"/>
    <w:rsid w:val="00B5422C"/>
    <w:rsid w:val="00B65C8F"/>
    <w:rsid w:val="00B67036"/>
    <w:rsid w:val="00B71759"/>
    <w:rsid w:val="00B77AA2"/>
    <w:rsid w:val="00B82FB1"/>
    <w:rsid w:val="00B952B2"/>
    <w:rsid w:val="00B96397"/>
    <w:rsid w:val="00BA1F2B"/>
    <w:rsid w:val="00BC5786"/>
    <w:rsid w:val="00BC7FEA"/>
    <w:rsid w:val="00BD1A88"/>
    <w:rsid w:val="00BD4382"/>
    <w:rsid w:val="00BD5592"/>
    <w:rsid w:val="00C03CD2"/>
    <w:rsid w:val="00C27126"/>
    <w:rsid w:val="00C31906"/>
    <w:rsid w:val="00C35C28"/>
    <w:rsid w:val="00C514A7"/>
    <w:rsid w:val="00C52B3D"/>
    <w:rsid w:val="00C548D6"/>
    <w:rsid w:val="00C70A82"/>
    <w:rsid w:val="00C77487"/>
    <w:rsid w:val="00C80626"/>
    <w:rsid w:val="00CA0F5F"/>
    <w:rsid w:val="00CE215D"/>
    <w:rsid w:val="00CE6E92"/>
    <w:rsid w:val="00D17DD4"/>
    <w:rsid w:val="00D24DFF"/>
    <w:rsid w:val="00D263C2"/>
    <w:rsid w:val="00D432D6"/>
    <w:rsid w:val="00D52460"/>
    <w:rsid w:val="00D527CD"/>
    <w:rsid w:val="00D559FC"/>
    <w:rsid w:val="00D703DF"/>
    <w:rsid w:val="00D80AD2"/>
    <w:rsid w:val="00D815F6"/>
    <w:rsid w:val="00DE1218"/>
    <w:rsid w:val="00DE52FB"/>
    <w:rsid w:val="00E0093C"/>
    <w:rsid w:val="00E03B12"/>
    <w:rsid w:val="00E12661"/>
    <w:rsid w:val="00E24634"/>
    <w:rsid w:val="00E35982"/>
    <w:rsid w:val="00E83181"/>
    <w:rsid w:val="00EA5AA3"/>
    <w:rsid w:val="00EC1EFE"/>
    <w:rsid w:val="00EF5B4E"/>
    <w:rsid w:val="00F10985"/>
    <w:rsid w:val="00F11B9A"/>
    <w:rsid w:val="00F41CCB"/>
    <w:rsid w:val="00F43B04"/>
    <w:rsid w:val="00F45DEA"/>
    <w:rsid w:val="00F47A01"/>
    <w:rsid w:val="00F53D93"/>
    <w:rsid w:val="00F54E5B"/>
    <w:rsid w:val="00F57EFE"/>
    <w:rsid w:val="00F64FD8"/>
    <w:rsid w:val="00F67E35"/>
    <w:rsid w:val="00F71822"/>
    <w:rsid w:val="00FA6EF9"/>
    <w:rsid w:val="00FD0910"/>
    <w:rsid w:val="00FD13ED"/>
    <w:rsid w:val="00FD73E3"/>
    <w:rsid w:val="00FE380E"/>
    <w:rsid w:val="00FF5F3E"/>
    <w:rsid w:val="00FF691B"/>
    <w:rsid w:val="00FF6E6C"/>
    <w:rsid w:val="0F2529DF"/>
    <w:rsid w:val="6BECF69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652C2CD8"/>
  <w15:chartTrackingRefBased/>
  <w15:docId w15:val="{7D476173-2B8A-4737-8036-E23E9592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D76"/>
    <w:pPr>
      <w:spacing w:after="200" w:line="276" w:lineRule="auto"/>
    </w:pPr>
    <w:rPr>
      <w:sz w:val="22"/>
      <w:szCs w:val="22"/>
      <w:lang w:eastAsia="zh-CN"/>
    </w:rPr>
  </w:style>
  <w:style w:type="paragraph" w:styleId="Heading1">
    <w:name w:val="heading 1"/>
    <w:basedOn w:val="Normal"/>
    <w:next w:val="Normal"/>
    <w:link w:val="Heading1Char"/>
    <w:qFormat/>
    <w:rsid w:val="008C6D76"/>
    <w:pPr>
      <w:keepNext/>
      <w:spacing w:after="0" w:line="240" w:lineRule="auto"/>
      <w:ind w:firstLine="1247"/>
      <w:jc w:val="both"/>
      <w:outlineLvl w:val="0"/>
    </w:pPr>
    <w:rPr>
      <w:rFonts w:ascii="Times New Roman" w:eastAsia="Times New Roman" w:hAnsi="Times New Roman"/>
      <w:sz w:val="24"/>
      <w:szCs w:val="20"/>
      <w:lang w:eastAsia="en-US"/>
    </w:rPr>
  </w:style>
  <w:style w:type="paragraph" w:styleId="Heading2">
    <w:name w:val="heading 2"/>
    <w:basedOn w:val="Normal"/>
    <w:next w:val="Normal"/>
    <w:link w:val="Heading2Char"/>
    <w:unhideWhenUsed/>
    <w:qFormat/>
    <w:rsid w:val="008C6D76"/>
    <w:pPr>
      <w:keepNext/>
      <w:keepLines/>
      <w:spacing w:before="40" w:after="0"/>
      <w:outlineLvl w:val="1"/>
    </w:pPr>
    <w:rPr>
      <w:rFonts w:ascii="Cambria" w:hAnsi="Cambria"/>
      <w:color w:val="365F91"/>
      <w:sz w:val="26"/>
      <w:szCs w:val="26"/>
      <w:lang w:eastAsia="en-US"/>
    </w:rPr>
  </w:style>
  <w:style w:type="paragraph" w:styleId="Heading3">
    <w:name w:val="heading 3"/>
    <w:basedOn w:val="Normal"/>
    <w:next w:val="Normal"/>
    <w:link w:val="Heading3Char"/>
    <w:qFormat/>
    <w:rsid w:val="00280A98"/>
    <w:pPr>
      <w:keepNext/>
      <w:tabs>
        <w:tab w:val="num" w:pos="0"/>
      </w:tabs>
      <w:suppressAutoHyphens/>
      <w:spacing w:after="0" w:line="240" w:lineRule="auto"/>
      <w:ind w:left="1014"/>
      <w:jc w:val="both"/>
      <w:outlineLvl w:val="2"/>
    </w:pPr>
    <w:rPr>
      <w:rFonts w:ascii="Times New Roman" w:eastAsia="Times New Roman" w:hAnsi="Times New Roman"/>
      <w:sz w:val="24"/>
      <w:szCs w:val="20"/>
      <w:lang w:val="x-none" w:eastAsia="ar-SA"/>
    </w:rPr>
  </w:style>
  <w:style w:type="paragraph" w:styleId="Heading4">
    <w:name w:val="heading 4"/>
    <w:basedOn w:val="Normal"/>
    <w:next w:val="Normal"/>
    <w:link w:val="Heading4Char"/>
    <w:qFormat/>
    <w:rsid w:val="00280A98"/>
    <w:pPr>
      <w:keepNext/>
      <w:tabs>
        <w:tab w:val="num" w:pos="0"/>
      </w:tabs>
      <w:suppressAutoHyphens/>
      <w:spacing w:after="0" w:line="240" w:lineRule="auto"/>
      <w:ind w:left="720"/>
      <w:outlineLvl w:val="3"/>
    </w:pPr>
    <w:rPr>
      <w:rFonts w:ascii="Times New Roman" w:eastAsia="Times New Roman" w:hAnsi="Times New Roman"/>
      <w:b/>
      <w:sz w:val="44"/>
      <w:szCs w:val="20"/>
      <w:lang w:val="x-none" w:eastAsia="ar-SA"/>
    </w:rPr>
  </w:style>
  <w:style w:type="paragraph" w:styleId="Heading5">
    <w:name w:val="heading 5"/>
    <w:basedOn w:val="Normal"/>
    <w:next w:val="Normal"/>
    <w:link w:val="Heading5Char"/>
    <w:qFormat/>
    <w:rsid w:val="00280A98"/>
    <w:pPr>
      <w:keepNext/>
      <w:tabs>
        <w:tab w:val="num" w:pos="0"/>
      </w:tabs>
      <w:suppressAutoHyphens/>
      <w:spacing w:after="0" w:line="240" w:lineRule="auto"/>
      <w:ind w:left="720"/>
      <w:outlineLvl w:val="4"/>
    </w:pPr>
    <w:rPr>
      <w:rFonts w:ascii="Times New Roman" w:eastAsia="Times New Roman" w:hAnsi="Times New Roman"/>
      <w:b/>
      <w:sz w:val="40"/>
      <w:szCs w:val="20"/>
      <w:lang w:val="x-none" w:eastAsia="ar-SA"/>
    </w:rPr>
  </w:style>
  <w:style w:type="paragraph" w:styleId="Heading6">
    <w:name w:val="heading 6"/>
    <w:basedOn w:val="Normal"/>
    <w:next w:val="Normal"/>
    <w:link w:val="Heading6Char"/>
    <w:qFormat/>
    <w:rsid w:val="00280A98"/>
    <w:pPr>
      <w:keepNext/>
      <w:tabs>
        <w:tab w:val="num" w:pos="0"/>
      </w:tabs>
      <w:suppressAutoHyphens/>
      <w:spacing w:after="0" w:line="240" w:lineRule="auto"/>
      <w:ind w:left="720"/>
      <w:outlineLvl w:val="5"/>
    </w:pPr>
    <w:rPr>
      <w:rFonts w:ascii="Times New Roman" w:eastAsia="Times New Roman" w:hAnsi="Times New Roman"/>
      <w:b/>
      <w:sz w:val="36"/>
      <w:szCs w:val="20"/>
      <w:lang w:val="x-none" w:eastAsia="ar-SA"/>
    </w:rPr>
  </w:style>
  <w:style w:type="paragraph" w:styleId="Heading7">
    <w:name w:val="heading 7"/>
    <w:basedOn w:val="Normal"/>
    <w:next w:val="Normal"/>
    <w:link w:val="Heading7Char"/>
    <w:qFormat/>
    <w:rsid w:val="00280A98"/>
    <w:pPr>
      <w:keepNext/>
      <w:tabs>
        <w:tab w:val="num" w:pos="0"/>
      </w:tabs>
      <w:suppressAutoHyphens/>
      <w:spacing w:after="0" w:line="240" w:lineRule="auto"/>
      <w:ind w:left="720"/>
      <w:outlineLvl w:val="6"/>
    </w:pPr>
    <w:rPr>
      <w:rFonts w:ascii="Times New Roman" w:eastAsia="Times New Roman" w:hAnsi="Times New Roman"/>
      <w:sz w:val="48"/>
      <w:szCs w:val="20"/>
      <w:lang w:val="x-none" w:eastAsia="ar-SA"/>
    </w:rPr>
  </w:style>
  <w:style w:type="paragraph" w:styleId="Heading8">
    <w:name w:val="heading 8"/>
    <w:basedOn w:val="Normal"/>
    <w:next w:val="Normal"/>
    <w:link w:val="Heading8Char"/>
    <w:qFormat/>
    <w:rsid w:val="00280A98"/>
    <w:pPr>
      <w:keepNext/>
      <w:tabs>
        <w:tab w:val="num" w:pos="0"/>
      </w:tabs>
      <w:suppressAutoHyphens/>
      <w:spacing w:after="0" w:line="240" w:lineRule="auto"/>
      <w:ind w:left="720"/>
      <w:outlineLvl w:val="7"/>
    </w:pPr>
    <w:rPr>
      <w:rFonts w:ascii="Times New Roman" w:eastAsia="Times New Roman" w:hAnsi="Times New Roman"/>
      <w:b/>
      <w:sz w:val="18"/>
      <w:szCs w:val="20"/>
      <w:lang w:val="x-none" w:eastAsia="ar-SA"/>
    </w:rPr>
  </w:style>
  <w:style w:type="paragraph" w:styleId="Heading9">
    <w:name w:val="heading 9"/>
    <w:basedOn w:val="Normal"/>
    <w:next w:val="Normal"/>
    <w:link w:val="Heading9Char"/>
    <w:qFormat/>
    <w:rsid w:val="00280A98"/>
    <w:pPr>
      <w:keepNext/>
      <w:tabs>
        <w:tab w:val="num" w:pos="0"/>
      </w:tabs>
      <w:suppressAutoHyphens/>
      <w:spacing w:after="0" w:line="240" w:lineRule="auto"/>
      <w:ind w:left="720"/>
      <w:outlineLvl w:val="8"/>
    </w:pPr>
    <w:rPr>
      <w:rFonts w:ascii="Times New Roman" w:eastAsia="Times New Roman" w:hAnsi="Times New Roman"/>
      <w:sz w:val="40"/>
      <w:szCs w:val="20"/>
      <w:lang w:val="x-none"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C6D76"/>
    <w:rPr>
      <w:rFonts w:ascii="Times New Roman" w:eastAsia="Times New Roman" w:hAnsi="Times New Roman"/>
      <w:sz w:val="24"/>
    </w:rPr>
  </w:style>
  <w:style w:type="character" w:customStyle="1" w:styleId="Heading2Char">
    <w:name w:val="Heading 2 Char"/>
    <w:link w:val="Heading2"/>
    <w:rsid w:val="008C6D76"/>
    <w:rPr>
      <w:rFonts w:ascii="Cambria" w:hAnsi="Cambria"/>
      <w:color w:val="365F91"/>
      <w:sz w:val="26"/>
      <w:szCs w:val="26"/>
    </w:rPr>
  </w:style>
  <w:style w:type="paragraph" w:styleId="Title">
    <w:name w:val="Title"/>
    <w:basedOn w:val="Normal"/>
    <w:link w:val="TitleChar"/>
    <w:qFormat/>
    <w:rsid w:val="008C6D76"/>
    <w:pPr>
      <w:spacing w:after="0" w:line="240" w:lineRule="auto"/>
      <w:jc w:val="center"/>
    </w:pPr>
    <w:rPr>
      <w:rFonts w:ascii="Times New Roman" w:eastAsia="Times New Roman" w:hAnsi="Times New Roman"/>
      <w:b/>
      <w:sz w:val="20"/>
      <w:szCs w:val="20"/>
      <w:lang w:val="x-none" w:eastAsia="x-none"/>
    </w:rPr>
  </w:style>
  <w:style w:type="character" w:customStyle="1" w:styleId="TitleChar">
    <w:name w:val="Title Char"/>
    <w:link w:val="Title"/>
    <w:rsid w:val="008C6D76"/>
    <w:rPr>
      <w:rFonts w:ascii="Times New Roman" w:eastAsia="Times New Roman" w:hAnsi="Times New Roman"/>
      <w:b/>
      <w:lang w:val="x-none" w:eastAsia="x-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C6D76"/>
    <w:pPr>
      <w:spacing w:after="0" w:line="240" w:lineRule="auto"/>
      <w:ind w:firstLine="567"/>
      <w:jc w:val="both"/>
    </w:pPr>
    <w:rPr>
      <w:rFonts w:ascii="Times New Roman" w:eastAsia="Times New Roman" w:hAnsi="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8C6D76"/>
    <w:rPr>
      <w:rFonts w:ascii="Times New Roman" w:eastAsia="Times New Roman" w:hAnsi="Times New Roman"/>
      <w:sz w:val="24"/>
    </w:rPr>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Table of contents numbered"/>
    <w:basedOn w:val="Normal"/>
    <w:link w:val="ListParagraphChar"/>
    <w:uiPriority w:val="34"/>
    <w:qFormat/>
    <w:rsid w:val="008C6D76"/>
    <w:pPr>
      <w:spacing w:after="0" w:line="240" w:lineRule="auto"/>
      <w:ind w:left="720"/>
      <w:contextualSpacing/>
      <w:jc w:val="both"/>
    </w:pPr>
    <w:rPr>
      <w:rFonts w:ascii="Times New Roman" w:eastAsia="Times New Roman" w:hAnsi="Times New Roman"/>
      <w:sz w:val="24"/>
      <w:szCs w:val="20"/>
      <w:lang w:eastAsia="en-US"/>
    </w:r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qFormat/>
    <w:rsid w:val="008C6D76"/>
    <w:rPr>
      <w:rFonts w:ascii="Times New Roman" w:eastAsia="Times New Roman" w:hAnsi="Times New Roman"/>
      <w:sz w:val="24"/>
    </w:rPr>
  </w:style>
  <w:style w:type="paragraph" w:styleId="TOCHeading">
    <w:name w:val="TOC Heading"/>
    <w:basedOn w:val="Heading1"/>
    <w:next w:val="Normal"/>
    <w:uiPriority w:val="39"/>
    <w:unhideWhenUsed/>
    <w:qFormat/>
    <w:rsid w:val="008C6D76"/>
    <w:pPr>
      <w:keepLines/>
      <w:spacing w:before="240" w:line="259" w:lineRule="auto"/>
      <w:ind w:firstLine="0"/>
      <w:jc w:val="left"/>
      <w:outlineLvl w:val="9"/>
    </w:pPr>
    <w:rPr>
      <w:rFonts w:ascii="Cambria" w:hAnsi="Cambria"/>
      <w:color w:val="365F91"/>
      <w:sz w:val="32"/>
      <w:szCs w:val="32"/>
      <w:lang w:val="en-US"/>
    </w:rPr>
  </w:style>
  <w:style w:type="character" w:customStyle="1" w:styleId="Heading3Char">
    <w:name w:val="Heading 3 Char"/>
    <w:basedOn w:val="DefaultParagraphFont"/>
    <w:link w:val="Heading3"/>
    <w:rsid w:val="00280A98"/>
    <w:rPr>
      <w:rFonts w:ascii="Times New Roman" w:eastAsia="Times New Roman" w:hAnsi="Times New Roman"/>
      <w:sz w:val="24"/>
      <w:lang w:val="x-none" w:eastAsia="ar-SA"/>
    </w:rPr>
  </w:style>
  <w:style w:type="character" w:customStyle="1" w:styleId="Heading4Char">
    <w:name w:val="Heading 4 Char"/>
    <w:basedOn w:val="DefaultParagraphFont"/>
    <w:link w:val="Heading4"/>
    <w:rsid w:val="00280A98"/>
    <w:rPr>
      <w:rFonts w:ascii="Times New Roman" w:eastAsia="Times New Roman" w:hAnsi="Times New Roman"/>
      <w:b/>
      <w:sz w:val="44"/>
      <w:lang w:val="x-none" w:eastAsia="ar-SA"/>
    </w:rPr>
  </w:style>
  <w:style w:type="character" w:customStyle="1" w:styleId="Heading5Char">
    <w:name w:val="Heading 5 Char"/>
    <w:basedOn w:val="DefaultParagraphFont"/>
    <w:link w:val="Heading5"/>
    <w:rsid w:val="00280A98"/>
    <w:rPr>
      <w:rFonts w:ascii="Times New Roman" w:eastAsia="Times New Roman" w:hAnsi="Times New Roman"/>
      <w:b/>
      <w:sz w:val="40"/>
      <w:lang w:val="x-none" w:eastAsia="ar-SA"/>
    </w:rPr>
  </w:style>
  <w:style w:type="character" w:customStyle="1" w:styleId="Heading6Char">
    <w:name w:val="Heading 6 Char"/>
    <w:basedOn w:val="DefaultParagraphFont"/>
    <w:link w:val="Heading6"/>
    <w:rsid w:val="00280A98"/>
    <w:rPr>
      <w:rFonts w:ascii="Times New Roman" w:eastAsia="Times New Roman" w:hAnsi="Times New Roman"/>
      <w:b/>
      <w:sz w:val="36"/>
      <w:lang w:val="x-none" w:eastAsia="ar-SA"/>
    </w:rPr>
  </w:style>
  <w:style w:type="character" w:customStyle="1" w:styleId="Heading7Char">
    <w:name w:val="Heading 7 Char"/>
    <w:basedOn w:val="DefaultParagraphFont"/>
    <w:link w:val="Heading7"/>
    <w:rsid w:val="00280A98"/>
    <w:rPr>
      <w:rFonts w:ascii="Times New Roman" w:eastAsia="Times New Roman" w:hAnsi="Times New Roman"/>
      <w:sz w:val="48"/>
      <w:lang w:val="x-none" w:eastAsia="ar-SA"/>
    </w:rPr>
  </w:style>
  <w:style w:type="character" w:customStyle="1" w:styleId="Heading8Char">
    <w:name w:val="Heading 8 Char"/>
    <w:basedOn w:val="DefaultParagraphFont"/>
    <w:link w:val="Heading8"/>
    <w:rsid w:val="00280A98"/>
    <w:rPr>
      <w:rFonts w:ascii="Times New Roman" w:eastAsia="Times New Roman" w:hAnsi="Times New Roman"/>
      <w:b/>
      <w:sz w:val="18"/>
      <w:lang w:val="x-none" w:eastAsia="ar-SA"/>
    </w:rPr>
  </w:style>
  <w:style w:type="character" w:customStyle="1" w:styleId="Heading9Char">
    <w:name w:val="Heading 9 Char"/>
    <w:basedOn w:val="DefaultParagraphFont"/>
    <w:link w:val="Heading9"/>
    <w:rsid w:val="00280A98"/>
    <w:rPr>
      <w:rFonts w:ascii="Times New Roman" w:eastAsia="Times New Roman" w:hAnsi="Times New Roman"/>
      <w:sz w:val="40"/>
      <w:lang w:val="x-none" w:eastAsia="ar-SA"/>
    </w:rPr>
  </w:style>
  <w:style w:type="numbering" w:customStyle="1" w:styleId="NoList1">
    <w:name w:val="No List1"/>
    <w:next w:val="NoList"/>
    <w:uiPriority w:val="99"/>
    <w:semiHidden/>
    <w:unhideWhenUsed/>
    <w:rsid w:val="00280A98"/>
  </w:style>
  <w:style w:type="character" w:styleId="Hyperlink">
    <w:name w:val="Hyperlink"/>
    <w:aliases w:val="Alna"/>
    <w:uiPriority w:val="99"/>
    <w:rsid w:val="00280A98"/>
    <w:rPr>
      <w:color w:val="0000FF"/>
      <w:u w:val="single"/>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rsid w:val="00280A98"/>
    <w:pPr>
      <w:widowControl w:val="0"/>
      <w:tabs>
        <w:tab w:val="center" w:pos="4153"/>
        <w:tab w:val="right" w:pos="8306"/>
      </w:tabs>
      <w:suppressAutoHyphens/>
      <w:spacing w:after="20" w:line="240" w:lineRule="auto"/>
      <w:jc w:val="both"/>
    </w:pPr>
    <w:rPr>
      <w:rFonts w:ascii="Times New Roman" w:eastAsia="Times New Roman" w:hAnsi="Times New Roman"/>
      <w:sz w:val="24"/>
      <w:szCs w:val="20"/>
      <w:lang w:val="x-none" w:eastAsia="ar-SA"/>
    </w:r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sid w:val="00280A98"/>
    <w:rPr>
      <w:rFonts w:ascii="Times New Roman" w:eastAsia="Times New Roman" w:hAnsi="Times New Roman"/>
      <w:sz w:val="24"/>
      <w:lang w:val="x-none" w:eastAsia="ar-SA"/>
    </w:rPr>
  </w:style>
  <w:style w:type="paragraph" w:customStyle="1" w:styleId="Point1">
    <w:name w:val="Point 1"/>
    <w:basedOn w:val="Normal"/>
    <w:uiPriority w:val="99"/>
    <w:rsid w:val="00280A98"/>
    <w:pPr>
      <w:suppressAutoHyphens/>
      <w:spacing w:before="120" w:after="120" w:line="240" w:lineRule="auto"/>
      <w:ind w:left="1418" w:hanging="567"/>
      <w:jc w:val="both"/>
    </w:pPr>
    <w:rPr>
      <w:rFonts w:ascii="Times New Roman" w:eastAsia="Times New Roman" w:hAnsi="Times New Roman"/>
      <w:sz w:val="24"/>
      <w:szCs w:val="20"/>
      <w:lang w:val="en-GB" w:eastAsia="ar-SA"/>
    </w:rPr>
  </w:style>
  <w:style w:type="paragraph" w:styleId="Footer">
    <w:name w:val="footer"/>
    <w:basedOn w:val="Normal"/>
    <w:link w:val="FooterChar"/>
    <w:uiPriority w:val="99"/>
    <w:rsid w:val="00280A98"/>
    <w:pPr>
      <w:tabs>
        <w:tab w:val="center" w:pos="4320"/>
        <w:tab w:val="right" w:pos="8640"/>
      </w:tabs>
      <w:suppressAutoHyphens/>
      <w:spacing w:after="0" w:line="240" w:lineRule="auto"/>
    </w:pPr>
    <w:rPr>
      <w:rFonts w:ascii="Times New Roman" w:eastAsia="Times New Roman" w:hAnsi="Times New Roman"/>
      <w:sz w:val="24"/>
      <w:szCs w:val="20"/>
      <w:lang w:val="x-none" w:eastAsia="ar-SA"/>
    </w:rPr>
  </w:style>
  <w:style w:type="character" w:customStyle="1" w:styleId="FooterChar">
    <w:name w:val="Footer Char"/>
    <w:basedOn w:val="DefaultParagraphFont"/>
    <w:link w:val="Footer"/>
    <w:uiPriority w:val="99"/>
    <w:rsid w:val="00280A98"/>
    <w:rPr>
      <w:rFonts w:ascii="Times New Roman" w:eastAsia="Times New Roman" w:hAnsi="Times New Roman"/>
      <w:sz w:val="24"/>
      <w:lang w:val="x-none" w:eastAsia="ar-SA"/>
    </w:rPr>
  </w:style>
  <w:style w:type="paragraph" w:styleId="BodyTextIndent">
    <w:name w:val="Body Text Indent"/>
    <w:basedOn w:val="Normal"/>
    <w:link w:val="BodyTextIndentChar"/>
    <w:semiHidden/>
    <w:rsid w:val="00280A98"/>
    <w:pPr>
      <w:suppressAutoHyphens/>
      <w:spacing w:after="0" w:line="240" w:lineRule="auto"/>
      <w:ind w:firstLine="720"/>
    </w:pPr>
    <w:rPr>
      <w:rFonts w:ascii="Times New Roman" w:eastAsia="Times New Roman" w:hAnsi="Times New Roman"/>
      <w:i/>
      <w:sz w:val="24"/>
      <w:szCs w:val="20"/>
      <w:lang w:val="x-none" w:eastAsia="ar-SA"/>
    </w:rPr>
  </w:style>
  <w:style w:type="character" w:customStyle="1" w:styleId="BodyTextIndentChar">
    <w:name w:val="Body Text Indent Char"/>
    <w:basedOn w:val="DefaultParagraphFont"/>
    <w:link w:val="BodyTextIndent"/>
    <w:semiHidden/>
    <w:rsid w:val="00280A98"/>
    <w:rPr>
      <w:rFonts w:ascii="Times New Roman" w:eastAsia="Times New Roman" w:hAnsi="Times New Roman"/>
      <w:i/>
      <w:sz w:val="24"/>
      <w:lang w:val="x-none" w:eastAsia="ar-SA"/>
    </w:rPr>
  </w:style>
  <w:style w:type="paragraph" w:customStyle="1" w:styleId="WW-Default">
    <w:name w:val="WW-Default"/>
    <w:rsid w:val="00280A98"/>
    <w:pPr>
      <w:suppressAutoHyphens/>
      <w:autoSpaceDE w:val="0"/>
    </w:pPr>
    <w:rPr>
      <w:rFonts w:ascii="Times New Roman" w:eastAsia="Arial" w:hAnsi="Times New Roman"/>
      <w:color w:val="000000"/>
      <w:sz w:val="24"/>
      <w:szCs w:val="24"/>
      <w:lang w:val="en-US" w:eastAsia="ar-SA"/>
    </w:rPr>
  </w:style>
  <w:style w:type="paragraph" w:customStyle="1" w:styleId="WW-NormalWeb">
    <w:name w:val="WW-Normal (Web)"/>
    <w:basedOn w:val="Normal"/>
    <w:rsid w:val="00280A98"/>
    <w:pPr>
      <w:suppressAutoHyphens/>
      <w:spacing w:before="280" w:after="119" w:line="240" w:lineRule="auto"/>
    </w:pPr>
    <w:rPr>
      <w:rFonts w:ascii="Times New Roman" w:eastAsia="Times New Roman" w:hAnsi="Times New Roman"/>
      <w:sz w:val="24"/>
      <w:szCs w:val="24"/>
      <w:lang w:val="en-GB" w:eastAsia="ar-SA"/>
    </w:rPr>
  </w:style>
  <w:style w:type="paragraph" w:styleId="BodyTextIndent2">
    <w:name w:val="Body Text Indent 2"/>
    <w:basedOn w:val="Normal"/>
    <w:link w:val="BodyTextIndent2Char"/>
    <w:rsid w:val="00280A98"/>
    <w:pPr>
      <w:suppressAutoHyphens/>
      <w:spacing w:after="0" w:line="240" w:lineRule="auto"/>
      <w:ind w:firstLine="720"/>
      <w:jc w:val="both"/>
    </w:pPr>
    <w:rPr>
      <w:rFonts w:ascii="Times New Roman" w:eastAsia="Times New Roman" w:hAnsi="Times New Roman"/>
      <w:iCs/>
      <w:sz w:val="24"/>
      <w:szCs w:val="20"/>
      <w:lang w:val="x-none" w:eastAsia="ar-SA"/>
    </w:rPr>
  </w:style>
  <w:style w:type="character" w:customStyle="1" w:styleId="BodyTextIndent2Char">
    <w:name w:val="Body Text Indent 2 Char"/>
    <w:basedOn w:val="DefaultParagraphFont"/>
    <w:link w:val="BodyTextIndent2"/>
    <w:rsid w:val="00280A98"/>
    <w:rPr>
      <w:rFonts w:ascii="Times New Roman" w:eastAsia="Times New Roman" w:hAnsi="Times New Roman"/>
      <w:iCs/>
      <w:sz w:val="24"/>
      <w:lang w:val="x-none" w:eastAsia="ar-SA"/>
    </w:rPr>
  </w:style>
  <w:style w:type="paragraph" w:styleId="BodyText3">
    <w:name w:val="Body Text 3"/>
    <w:basedOn w:val="Normal"/>
    <w:link w:val="BodyText3Char"/>
    <w:uiPriority w:val="99"/>
    <w:unhideWhenUsed/>
    <w:rsid w:val="00280A98"/>
    <w:pPr>
      <w:suppressAutoHyphens/>
      <w:spacing w:after="120" w:line="240" w:lineRule="auto"/>
    </w:pPr>
    <w:rPr>
      <w:rFonts w:ascii="Times New Roman" w:eastAsia="Times New Roman" w:hAnsi="Times New Roman"/>
      <w:sz w:val="16"/>
      <w:szCs w:val="16"/>
      <w:lang w:val="x-none" w:eastAsia="ar-SA"/>
    </w:rPr>
  </w:style>
  <w:style w:type="character" w:customStyle="1" w:styleId="BodyText3Char">
    <w:name w:val="Body Text 3 Char"/>
    <w:basedOn w:val="DefaultParagraphFont"/>
    <w:link w:val="BodyText3"/>
    <w:uiPriority w:val="99"/>
    <w:rsid w:val="00280A98"/>
    <w:rPr>
      <w:rFonts w:ascii="Times New Roman" w:eastAsia="Times New Roman" w:hAnsi="Times New Roman"/>
      <w:sz w:val="16"/>
      <w:szCs w:val="16"/>
      <w:lang w:val="x-none" w:eastAsia="ar-SA"/>
    </w:rPr>
  </w:style>
  <w:style w:type="paragraph" w:customStyle="1" w:styleId="53">
    <w:name w:val="_53"/>
    <w:basedOn w:val="Normal"/>
    <w:rsid w:val="00280A98"/>
    <w:pPr>
      <w:widowControl w:val="0"/>
      <w:spacing w:after="0" w:line="240" w:lineRule="auto"/>
    </w:pPr>
    <w:rPr>
      <w:rFonts w:ascii="Times New Roman" w:eastAsia="Times New Roman" w:hAnsi="Times New Roman"/>
      <w:sz w:val="24"/>
      <w:szCs w:val="20"/>
      <w:lang w:val="en-US" w:eastAsia="ar-SA"/>
    </w:rPr>
  </w:style>
  <w:style w:type="paragraph" w:customStyle="1" w:styleId="BodyText1">
    <w:name w:val="Body Text1"/>
    <w:rsid w:val="00280A98"/>
    <w:pPr>
      <w:suppressAutoHyphens/>
      <w:autoSpaceDE w:val="0"/>
      <w:ind w:firstLine="312"/>
      <w:jc w:val="both"/>
    </w:pPr>
    <w:rPr>
      <w:rFonts w:ascii="TimesLT" w:eastAsia="Arial" w:hAnsi="TimesLT"/>
      <w:lang w:val="en-US" w:eastAsia="ar-SA"/>
    </w:rPr>
  </w:style>
  <w:style w:type="paragraph" w:customStyle="1" w:styleId="CentrBoldm">
    <w:name w:val="CentrBoldm"/>
    <w:basedOn w:val="Normal"/>
    <w:rsid w:val="00280A98"/>
    <w:pPr>
      <w:autoSpaceDE w:val="0"/>
      <w:spacing w:after="0" w:line="240" w:lineRule="auto"/>
      <w:jc w:val="center"/>
    </w:pPr>
    <w:rPr>
      <w:rFonts w:ascii="TimesLT" w:eastAsia="Times New Roman" w:hAnsi="TimesLT"/>
      <w:b/>
      <w:bCs/>
      <w:sz w:val="20"/>
      <w:szCs w:val="20"/>
      <w:lang w:val="en-US" w:eastAsia="ar-SA"/>
    </w:rPr>
  </w:style>
  <w:style w:type="paragraph" w:customStyle="1" w:styleId="Patvirtinta">
    <w:name w:val="Patvirtinta"/>
    <w:rsid w:val="00280A98"/>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paragraph" w:customStyle="1" w:styleId="MAZAS">
    <w:name w:val="MAZAS"/>
    <w:rsid w:val="00280A98"/>
    <w:pPr>
      <w:suppressAutoHyphens/>
      <w:autoSpaceDE w:val="0"/>
      <w:ind w:firstLine="312"/>
      <w:jc w:val="both"/>
    </w:pPr>
    <w:rPr>
      <w:rFonts w:ascii="TimesLT" w:eastAsia="Arial" w:hAnsi="TimesLT"/>
      <w:color w:val="000000"/>
      <w:sz w:val="8"/>
      <w:szCs w:val="8"/>
      <w:lang w:val="en-US" w:eastAsia="ar-SA"/>
    </w:rPr>
  </w:style>
  <w:style w:type="paragraph" w:styleId="HTMLPreformatted">
    <w:name w:val="HTML Preformatted"/>
    <w:basedOn w:val="Normal"/>
    <w:link w:val="HTMLPreformattedChar"/>
    <w:rsid w:val="00280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sz w:val="20"/>
      <w:szCs w:val="20"/>
      <w:lang w:val="x-none" w:eastAsia="ar-SA"/>
    </w:rPr>
  </w:style>
  <w:style w:type="character" w:customStyle="1" w:styleId="HTMLPreformattedChar">
    <w:name w:val="HTML Preformatted Char"/>
    <w:basedOn w:val="DefaultParagraphFont"/>
    <w:link w:val="HTMLPreformatted"/>
    <w:rsid w:val="00280A98"/>
    <w:rPr>
      <w:rFonts w:ascii="Courier New" w:eastAsia="Times New Roman" w:hAnsi="Courier New"/>
      <w:lang w:val="x-none" w:eastAsia="ar-SA"/>
    </w:rPr>
  </w:style>
  <w:style w:type="paragraph" w:styleId="PlainText">
    <w:name w:val="Plain Text"/>
    <w:basedOn w:val="Normal"/>
    <w:link w:val="PlainTextChar"/>
    <w:uiPriority w:val="99"/>
    <w:unhideWhenUsed/>
    <w:rsid w:val="00280A98"/>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280A98"/>
    <w:rPr>
      <w:rFonts w:ascii="Consolas" w:eastAsia="Calibri" w:hAnsi="Consolas"/>
      <w:sz w:val="21"/>
      <w:szCs w:val="21"/>
      <w:lang w:val="x-none" w:eastAsia="x-none"/>
    </w:rPr>
  </w:style>
  <w:style w:type="paragraph" w:customStyle="1" w:styleId="TableContents">
    <w:name w:val="Table Contents"/>
    <w:basedOn w:val="Normal"/>
    <w:rsid w:val="00280A98"/>
    <w:pPr>
      <w:suppressLineNumbers/>
      <w:suppressAutoHyphens/>
      <w:spacing w:after="0" w:line="240" w:lineRule="auto"/>
    </w:pPr>
    <w:rPr>
      <w:rFonts w:ascii="Times New Roman" w:eastAsia="Times New Roman" w:hAnsi="Times New Roman"/>
      <w:sz w:val="24"/>
      <w:szCs w:val="20"/>
      <w:lang w:eastAsia="ar-SA"/>
    </w:rPr>
  </w:style>
  <w:style w:type="paragraph" w:styleId="NoSpacing">
    <w:name w:val="No Spacing"/>
    <w:link w:val="NoSpacingChar"/>
    <w:uiPriority w:val="1"/>
    <w:qFormat/>
    <w:rsid w:val="00280A98"/>
    <w:pPr>
      <w:suppressAutoHyphens/>
    </w:pPr>
    <w:rPr>
      <w:rFonts w:ascii="Times New Roman" w:eastAsia="Times New Roman" w:hAnsi="Times New Roman"/>
      <w:sz w:val="24"/>
      <w:lang w:eastAsia="ar-SA"/>
    </w:rPr>
  </w:style>
  <w:style w:type="character" w:customStyle="1" w:styleId="NoSpacingChar">
    <w:name w:val="No Spacing Char"/>
    <w:link w:val="NoSpacing"/>
    <w:uiPriority w:val="1"/>
    <w:rsid w:val="00280A98"/>
    <w:rPr>
      <w:rFonts w:ascii="Times New Roman" w:eastAsia="Times New Roman" w:hAnsi="Times New Roman"/>
      <w:sz w:val="24"/>
      <w:lang w:eastAsia="ar-SA"/>
    </w:rPr>
  </w:style>
  <w:style w:type="character" w:customStyle="1" w:styleId="WW-Absatz-Standardschriftart11111">
    <w:name w:val="WW-Absatz-Standardschriftart11111"/>
    <w:rsid w:val="00280A98"/>
  </w:style>
  <w:style w:type="paragraph" w:customStyle="1" w:styleId="Default">
    <w:name w:val="Default"/>
    <w:rsid w:val="00280A98"/>
    <w:pPr>
      <w:autoSpaceDE w:val="0"/>
      <w:autoSpaceDN w:val="0"/>
      <w:adjustRightInd w:val="0"/>
    </w:pPr>
    <w:rPr>
      <w:rFonts w:ascii="Times New Roman" w:eastAsia="Calibri" w:hAnsi="Times New Roman"/>
      <w:color w:val="000000"/>
      <w:sz w:val="24"/>
      <w:szCs w:val="24"/>
    </w:rPr>
  </w:style>
  <w:style w:type="paragraph" w:customStyle="1" w:styleId="WW-TableContents11111111111111111111111111111111111111111111111111111111">
    <w:name w:val="WW-Table Contents11111111111111111111111111111111111111111111111111111111"/>
    <w:basedOn w:val="BodyText"/>
    <w:rsid w:val="00280A98"/>
    <w:pPr>
      <w:suppressLineNumbers/>
      <w:suppressAutoHyphens/>
      <w:ind w:firstLine="0"/>
    </w:pPr>
    <w:rPr>
      <w:lang w:val="x-none" w:eastAsia="ar-SA"/>
    </w:rPr>
  </w:style>
  <w:style w:type="paragraph" w:customStyle="1" w:styleId="prastasis1">
    <w:name w:val="Įprastasis1"/>
    <w:rsid w:val="00280A98"/>
    <w:pPr>
      <w:widowControl w:val="0"/>
      <w:suppressAutoHyphens/>
      <w:spacing w:after="200" w:line="276" w:lineRule="auto"/>
    </w:pPr>
    <w:rPr>
      <w:rFonts w:ascii="Times New Roman" w:eastAsia="Calibri" w:hAnsi="Times New Roman" w:cs="Calibri"/>
      <w:color w:val="00000A"/>
      <w:sz w:val="24"/>
      <w:szCs w:val="24"/>
      <w:lang w:val="en-US"/>
    </w:rPr>
  </w:style>
  <w:style w:type="paragraph" w:styleId="BalloonText">
    <w:name w:val="Balloon Text"/>
    <w:basedOn w:val="Normal"/>
    <w:link w:val="BalloonTextChar"/>
    <w:uiPriority w:val="99"/>
    <w:semiHidden/>
    <w:unhideWhenUsed/>
    <w:rsid w:val="00280A98"/>
    <w:pPr>
      <w:suppressAutoHyphens/>
      <w:spacing w:after="0" w:line="240" w:lineRule="auto"/>
    </w:pPr>
    <w:rPr>
      <w:rFonts w:ascii="Tahoma" w:eastAsia="Times New Roman" w:hAnsi="Tahoma"/>
      <w:sz w:val="16"/>
      <w:szCs w:val="16"/>
      <w:lang w:val="x-none" w:eastAsia="ar-SA"/>
    </w:rPr>
  </w:style>
  <w:style w:type="character" w:customStyle="1" w:styleId="BalloonTextChar">
    <w:name w:val="Balloon Text Char"/>
    <w:basedOn w:val="DefaultParagraphFont"/>
    <w:link w:val="BalloonText"/>
    <w:uiPriority w:val="99"/>
    <w:semiHidden/>
    <w:rsid w:val="00280A98"/>
    <w:rPr>
      <w:rFonts w:ascii="Tahoma" w:eastAsia="Times New Roman" w:hAnsi="Tahoma"/>
      <w:sz w:val="16"/>
      <w:szCs w:val="16"/>
      <w:lang w:val="x-none" w:eastAsia="ar-SA"/>
    </w:rPr>
  </w:style>
  <w:style w:type="character" w:styleId="CommentReference">
    <w:name w:val="annotation reference"/>
    <w:uiPriority w:val="99"/>
    <w:semiHidden/>
    <w:unhideWhenUsed/>
    <w:rsid w:val="00280A98"/>
    <w:rPr>
      <w:sz w:val="16"/>
      <w:szCs w:val="16"/>
    </w:rPr>
  </w:style>
  <w:style w:type="paragraph" w:styleId="CommentText">
    <w:name w:val="annotation text"/>
    <w:basedOn w:val="Normal"/>
    <w:link w:val="CommentTextChar"/>
    <w:uiPriority w:val="99"/>
    <w:unhideWhenUsed/>
    <w:rsid w:val="00280A98"/>
    <w:pPr>
      <w:suppressAutoHyphens/>
      <w:spacing w:after="0" w:line="240" w:lineRule="auto"/>
    </w:pPr>
    <w:rPr>
      <w:rFonts w:ascii="Times New Roman" w:eastAsia="Times New Roman" w:hAnsi="Times New Roman"/>
      <w:sz w:val="20"/>
      <w:szCs w:val="20"/>
      <w:lang w:val="x-none" w:eastAsia="ar-SA"/>
    </w:rPr>
  </w:style>
  <w:style w:type="character" w:customStyle="1" w:styleId="CommentTextChar">
    <w:name w:val="Comment Text Char"/>
    <w:basedOn w:val="DefaultParagraphFont"/>
    <w:link w:val="CommentText"/>
    <w:uiPriority w:val="99"/>
    <w:rsid w:val="00280A98"/>
    <w:rPr>
      <w:rFonts w:ascii="Times New Roman" w:eastAsia="Times New Roman" w:hAnsi="Times New Roman"/>
      <w:lang w:val="x-none" w:eastAsia="ar-SA"/>
    </w:rPr>
  </w:style>
  <w:style w:type="paragraph" w:styleId="CommentSubject">
    <w:name w:val="annotation subject"/>
    <w:basedOn w:val="CommentText"/>
    <w:next w:val="CommentText"/>
    <w:link w:val="CommentSubjectChar"/>
    <w:uiPriority w:val="99"/>
    <w:semiHidden/>
    <w:unhideWhenUsed/>
    <w:rsid w:val="00280A98"/>
    <w:rPr>
      <w:b/>
      <w:bCs/>
    </w:rPr>
  </w:style>
  <w:style w:type="character" w:customStyle="1" w:styleId="CommentSubjectChar">
    <w:name w:val="Comment Subject Char"/>
    <w:basedOn w:val="CommentTextChar"/>
    <w:link w:val="CommentSubject"/>
    <w:uiPriority w:val="99"/>
    <w:semiHidden/>
    <w:rsid w:val="00280A98"/>
    <w:rPr>
      <w:rFonts w:ascii="Times New Roman" w:eastAsia="Times New Roman" w:hAnsi="Times New Roman"/>
      <w:b/>
      <w:bCs/>
      <w:lang w:val="x-none" w:eastAsia="ar-SA"/>
    </w:rPr>
  </w:style>
  <w:style w:type="paragraph" w:customStyle="1" w:styleId="Dainiausstilius">
    <w:name w:val="Dainiaus stilius"/>
    <w:basedOn w:val="Normal"/>
    <w:qFormat/>
    <w:rsid w:val="00280A98"/>
    <w:pPr>
      <w:spacing w:after="0" w:line="240" w:lineRule="auto"/>
      <w:ind w:firstLine="567"/>
      <w:jc w:val="both"/>
    </w:pPr>
    <w:rPr>
      <w:rFonts w:ascii="Times New Roman" w:eastAsia="Calibri" w:hAnsi="Times New Roman"/>
      <w:sz w:val="24"/>
      <w:lang w:eastAsia="en-US"/>
    </w:rPr>
  </w:style>
  <w:style w:type="paragraph" w:customStyle="1" w:styleId="BodyText2">
    <w:name w:val="Body Text2"/>
    <w:rsid w:val="00280A98"/>
    <w:pPr>
      <w:suppressAutoHyphens/>
      <w:autoSpaceDE w:val="0"/>
      <w:ind w:firstLine="312"/>
      <w:jc w:val="both"/>
    </w:pPr>
    <w:rPr>
      <w:rFonts w:ascii="TimesLT" w:eastAsia="Arial" w:hAnsi="TimesLT"/>
      <w:lang w:val="en-US" w:eastAsia="ar-SA"/>
    </w:rPr>
  </w:style>
  <w:style w:type="paragraph" w:customStyle="1" w:styleId="BodyText11">
    <w:name w:val="Body Text11"/>
    <w:link w:val="BodytextChar0"/>
    <w:rsid w:val="00280A98"/>
    <w:pPr>
      <w:suppressAutoHyphens/>
      <w:autoSpaceDE w:val="0"/>
      <w:ind w:firstLine="312"/>
      <w:jc w:val="both"/>
    </w:pPr>
    <w:rPr>
      <w:rFonts w:ascii="TimesLT" w:eastAsia="Arial" w:hAnsi="TimesLT"/>
      <w:lang w:val="en-US" w:eastAsia="ar-SA"/>
    </w:rPr>
  </w:style>
  <w:style w:type="character" w:customStyle="1" w:styleId="BodytextChar0">
    <w:name w:val="Body text Char"/>
    <w:link w:val="BodyText11"/>
    <w:rsid w:val="00280A98"/>
    <w:rPr>
      <w:rFonts w:ascii="TimesLT" w:eastAsia="Arial" w:hAnsi="TimesLT"/>
      <w:lang w:val="en-US" w:eastAsia="ar-SA"/>
    </w:rPr>
  </w:style>
  <w:style w:type="character" w:customStyle="1" w:styleId="WW-Absatz-Standardschriftart1111111">
    <w:name w:val="WW-Absatz-Standardschriftart1111111"/>
    <w:rsid w:val="00280A98"/>
  </w:style>
  <w:style w:type="paragraph" w:styleId="Caption">
    <w:name w:val="caption"/>
    <w:basedOn w:val="Normal"/>
    <w:qFormat/>
    <w:rsid w:val="00280A98"/>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CommentText1">
    <w:name w:val="Comment Text1"/>
    <w:basedOn w:val="Normal"/>
    <w:rsid w:val="00280A98"/>
    <w:pPr>
      <w:widowControl w:val="0"/>
    </w:pPr>
    <w:rPr>
      <w:rFonts w:ascii="Times New Roman" w:eastAsia="Times New Roman" w:hAnsi="Times New Roman" w:cs="Arial"/>
      <w:sz w:val="20"/>
      <w:szCs w:val="20"/>
      <w:lang w:eastAsia="lt-LT"/>
    </w:rPr>
  </w:style>
  <w:style w:type="paragraph" w:styleId="BlockText">
    <w:name w:val="Block Text"/>
    <w:basedOn w:val="Normal"/>
    <w:uiPriority w:val="99"/>
    <w:rsid w:val="00280A98"/>
    <w:pPr>
      <w:spacing w:after="0" w:line="240" w:lineRule="auto"/>
      <w:ind w:left="1440" w:right="142"/>
    </w:pPr>
    <w:rPr>
      <w:rFonts w:ascii="Times New Roman" w:eastAsia="Times New Roman" w:hAnsi="Times New Roman"/>
      <w:sz w:val="24"/>
      <w:szCs w:val="20"/>
      <w:lang w:eastAsia="en-US"/>
    </w:rPr>
  </w:style>
  <w:style w:type="table" w:styleId="TableGrid">
    <w:name w:val="Table Grid"/>
    <w:basedOn w:val="TableNormal"/>
    <w:uiPriority w:val="59"/>
    <w:rsid w:val="00280A98"/>
    <w:rPr>
      <w:rFonts w:ascii="Times New Roman" w:eastAsia="Calibri" w:hAnsi="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280A98"/>
  </w:style>
  <w:style w:type="table" w:customStyle="1" w:styleId="TableGrid2">
    <w:name w:val="Table Grid2"/>
    <w:basedOn w:val="TableNormal"/>
    <w:next w:val="TableGrid"/>
    <w:uiPriority w:val="59"/>
    <w:rsid w:val="00280A98"/>
    <w:rPr>
      <w:rFonts w:eastAsia="Calibri"/>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80A98"/>
  </w:style>
  <w:style w:type="character" w:styleId="FollowedHyperlink">
    <w:name w:val="FollowedHyperlink"/>
    <w:uiPriority w:val="99"/>
    <w:semiHidden/>
    <w:unhideWhenUsed/>
    <w:rsid w:val="00280A98"/>
    <w:rPr>
      <w:color w:val="800080"/>
      <w:u w:val="single"/>
    </w:rPr>
  </w:style>
  <w:style w:type="paragraph" w:customStyle="1" w:styleId="xl65">
    <w:name w:val="xl65"/>
    <w:basedOn w:val="Normal"/>
    <w:rsid w:val="00280A9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lt-LT"/>
    </w:rPr>
  </w:style>
  <w:style w:type="table" w:customStyle="1" w:styleId="TableGrid1">
    <w:name w:val="Table Grid1"/>
    <w:basedOn w:val="TableNormal"/>
    <w:next w:val="TableGrid"/>
    <w:uiPriority w:val="59"/>
    <w:rsid w:val="00280A98"/>
    <w:rPr>
      <w:rFonts w:eastAsia="Calibri"/>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280A98"/>
  </w:style>
  <w:style w:type="paragraph" w:customStyle="1" w:styleId="xl66">
    <w:name w:val="xl66"/>
    <w:basedOn w:val="Normal"/>
    <w:rsid w:val="00280A98"/>
    <w:pPr>
      <w:spacing w:before="100" w:beforeAutospacing="1" w:after="100" w:afterAutospacing="1" w:line="240" w:lineRule="auto"/>
    </w:pPr>
    <w:rPr>
      <w:rFonts w:ascii="Times New Roman" w:eastAsia="Times New Roman" w:hAnsi="Times New Roman"/>
      <w:sz w:val="20"/>
      <w:szCs w:val="20"/>
      <w:lang w:eastAsia="lt-LT"/>
    </w:rPr>
  </w:style>
  <w:style w:type="paragraph" w:customStyle="1" w:styleId="xl67">
    <w:name w:val="xl67"/>
    <w:basedOn w:val="Normal"/>
    <w:rsid w:val="00280A9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lt-LT"/>
    </w:rPr>
  </w:style>
  <w:style w:type="paragraph" w:customStyle="1" w:styleId="xl68">
    <w:name w:val="xl68"/>
    <w:basedOn w:val="Normal"/>
    <w:rsid w:val="00280A9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lt-LT"/>
    </w:rPr>
  </w:style>
  <w:style w:type="paragraph" w:customStyle="1" w:styleId="xl69">
    <w:name w:val="xl69"/>
    <w:basedOn w:val="Normal"/>
    <w:rsid w:val="00280A9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lt-LT"/>
    </w:rPr>
  </w:style>
  <w:style w:type="paragraph" w:customStyle="1" w:styleId="xl70">
    <w:name w:val="xl70"/>
    <w:basedOn w:val="Normal"/>
    <w:rsid w:val="00280A9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lt-LT"/>
    </w:rPr>
  </w:style>
  <w:style w:type="paragraph" w:customStyle="1" w:styleId="xl71">
    <w:name w:val="xl71"/>
    <w:basedOn w:val="Normal"/>
    <w:rsid w:val="00280A9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lt-LT"/>
    </w:rPr>
  </w:style>
  <w:style w:type="paragraph" w:customStyle="1" w:styleId="xl72">
    <w:name w:val="xl72"/>
    <w:basedOn w:val="Normal"/>
    <w:rsid w:val="00280A9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lt-LT"/>
    </w:rPr>
  </w:style>
  <w:style w:type="paragraph" w:customStyle="1" w:styleId="xl73">
    <w:name w:val="xl73"/>
    <w:basedOn w:val="Normal"/>
    <w:rsid w:val="00280A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lang w:eastAsia="lt-LT"/>
    </w:rPr>
  </w:style>
  <w:style w:type="paragraph" w:customStyle="1" w:styleId="xl74">
    <w:name w:val="xl74"/>
    <w:basedOn w:val="Normal"/>
    <w:rsid w:val="00280A9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lang w:eastAsia="lt-LT"/>
    </w:rPr>
  </w:style>
  <w:style w:type="paragraph" w:customStyle="1" w:styleId="xl75">
    <w:name w:val="xl75"/>
    <w:basedOn w:val="Normal"/>
    <w:rsid w:val="00280A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lang w:eastAsia="lt-LT"/>
    </w:rPr>
  </w:style>
  <w:style w:type="paragraph" w:customStyle="1" w:styleId="xl76">
    <w:name w:val="xl76"/>
    <w:basedOn w:val="Normal"/>
    <w:rsid w:val="00280A9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lt-LT"/>
    </w:rPr>
  </w:style>
  <w:style w:type="paragraph" w:customStyle="1" w:styleId="xl77">
    <w:name w:val="xl77"/>
    <w:basedOn w:val="Normal"/>
    <w:rsid w:val="00280A9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lt-LT"/>
    </w:rPr>
  </w:style>
  <w:style w:type="paragraph" w:customStyle="1" w:styleId="xl78">
    <w:name w:val="xl78"/>
    <w:basedOn w:val="Normal"/>
    <w:rsid w:val="00280A9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lt-LT"/>
    </w:rPr>
  </w:style>
  <w:style w:type="paragraph" w:customStyle="1" w:styleId="xl79">
    <w:name w:val="xl79"/>
    <w:basedOn w:val="Normal"/>
    <w:rsid w:val="00280A9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lang w:eastAsia="lt-LT"/>
    </w:rPr>
  </w:style>
  <w:style w:type="paragraph" w:customStyle="1" w:styleId="xl80">
    <w:name w:val="xl80"/>
    <w:basedOn w:val="Normal"/>
    <w:rsid w:val="00280A9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lt-LT"/>
    </w:rPr>
  </w:style>
  <w:style w:type="paragraph" w:customStyle="1" w:styleId="xl81">
    <w:name w:val="xl81"/>
    <w:basedOn w:val="Normal"/>
    <w:rsid w:val="00280A9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82">
    <w:name w:val="xl82"/>
    <w:basedOn w:val="Normal"/>
    <w:rsid w:val="00280A9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83">
    <w:name w:val="xl83"/>
    <w:basedOn w:val="Normal"/>
    <w:rsid w:val="00280A9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84">
    <w:name w:val="xl84"/>
    <w:basedOn w:val="Normal"/>
    <w:rsid w:val="00280A9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lt-LT"/>
    </w:rPr>
  </w:style>
  <w:style w:type="paragraph" w:customStyle="1" w:styleId="xl85">
    <w:name w:val="xl85"/>
    <w:basedOn w:val="Normal"/>
    <w:rsid w:val="00280A9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lt-LT"/>
    </w:rPr>
  </w:style>
  <w:style w:type="paragraph" w:customStyle="1" w:styleId="xl86">
    <w:name w:val="xl86"/>
    <w:basedOn w:val="Normal"/>
    <w:rsid w:val="00280A9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lt-LT"/>
    </w:rPr>
  </w:style>
  <w:style w:type="paragraph" w:customStyle="1" w:styleId="xl87">
    <w:name w:val="xl87"/>
    <w:basedOn w:val="Normal"/>
    <w:rsid w:val="00280A9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lt-LT"/>
    </w:rPr>
  </w:style>
  <w:style w:type="paragraph" w:customStyle="1" w:styleId="xl88">
    <w:name w:val="xl88"/>
    <w:basedOn w:val="Normal"/>
    <w:rsid w:val="00280A9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lt-LT"/>
    </w:rPr>
  </w:style>
  <w:style w:type="paragraph" w:customStyle="1" w:styleId="xl89">
    <w:name w:val="xl89"/>
    <w:basedOn w:val="Normal"/>
    <w:rsid w:val="00280A9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lt-LT"/>
    </w:rPr>
  </w:style>
  <w:style w:type="numbering" w:customStyle="1" w:styleId="Sraonra2">
    <w:name w:val="Sąrašo nėra2"/>
    <w:next w:val="NoList"/>
    <w:uiPriority w:val="99"/>
    <w:semiHidden/>
    <w:unhideWhenUsed/>
    <w:rsid w:val="00280A98"/>
  </w:style>
  <w:style w:type="numbering" w:customStyle="1" w:styleId="Sraonra11">
    <w:name w:val="Sąrašo nėra11"/>
    <w:next w:val="NoList"/>
    <w:uiPriority w:val="99"/>
    <w:semiHidden/>
    <w:unhideWhenUsed/>
    <w:rsid w:val="00280A98"/>
  </w:style>
  <w:style w:type="paragraph" w:customStyle="1" w:styleId="xl90">
    <w:name w:val="xl90"/>
    <w:basedOn w:val="Normal"/>
    <w:rsid w:val="00280A9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6"/>
      <w:szCs w:val="16"/>
      <w:lang w:eastAsia="lt-LT"/>
    </w:rPr>
  </w:style>
  <w:style w:type="paragraph" w:customStyle="1" w:styleId="xl91">
    <w:name w:val="xl91"/>
    <w:basedOn w:val="Normal"/>
    <w:rsid w:val="00280A9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6"/>
      <w:szCs w:val="16"/>
      <w:lang w:eastAsia="lt-LT"/>
    </w:rPr>
  </w:style>
  <w:style w:type="numbering" w:customStyle="1" w:styleId="Sraonra3">
    <w:name w:val="Sąrašo nėra3"/>
    <w:next w:val="NoList"/>
    <w:uiPriority w:val="99"/>
    <w:semiHidden/>
    <w:unhideWhenUsed/>
    <w:rsid w:val="00280A98"/>
  </w:style>
  <w:style w:type="table" w:customStyle="1" w:styleId="Lentelstinklelis1">
    <w:name w:val="Lentelės tinklelis1"/>
    <w:basedOn w:val="TableNormal"/>
    <w:next w:val="TableGrid"/>
    <w:uiPriority w:val="59"/>
    <w:rsid w:val="00280A98"/>
    <w:rPr>
      <w:rFonts w:eastAsia="Calibri"/>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NoList"/>
    <w:uiPriority w:val="99"/>
    <w:semiHidden/>
    <w:unhideWhenUsed/>
    <w:rsid w:val="00280A98"/>
  </w:style>
  <w:style w:type="paragraph" w:customStyle="1" w:styleId="xl92">
    <w:name w:val="xl92"/>
    <w:basedOn w:val="Normal"/>
    <w:rsid w:val="00280A9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6"/>
      <w:szCs w:val="16"/>
      <w:lang w:eastAsia="lt-LT"/>
    </w:rPr>
  </w:style>
  <w:style w:type="table" w:customStyle="1" w:styleId="Lentelstinklelis2">
    <w:name w:val="Lentelės tinklelis2"/>
    <w:basedOn w:val="TableNormal"/>
    <w:next w:val="TableGrid"/>
    <w:uiPriority w:val="59"/>
    <w:rsid w:val="00280A98"/>
    <w:rPr>
      <w:rFonts w:eastAsia="Calibri"/>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280A98"/>
    <w:pPr>
      <w:spacing w:after="0" w:line="240" w:lineRule="auto"/>
    </w:pPr>
    <w:rPr>
      <w:rFonts w:eastAsia="Calibri"/>
      <w:sz w:val="20"/>
      <w:szCs w:val="20"/>
      <w:lang w:val="x-none" w:eastAsia="x-none"/>
    </w:rPr>
  </w:style>
  <w:style w:type="character" w:customStyle="1" w:styleId="FootnoteTextChar">
    <w:name w:val="Footnote Text Char"/>
    <w:basedOn w:val="DefaultParagraphFont"/>
    <w:link w:val="FootnoteText"/>
    <w:uiPriority w:val="99"/>
    <w:semiHidden/>
    <w:rsid w:val="00280A98"/>
    <w:rPr>
      <w:rFonts w:eastAsia="Calibri"/>
      <w:lang w:val="x-none" w:eastAsia="x-none"/>
    </w:rPr>
  </w:style>
  <w:style w:type="character" w:styleId="FootnoteReference">
    <w:name w:val="footnote reference"/>
    <w:uiPriority w:val="99"/>
    <w:unhideWhenUsed/>
    <w:rsid w:val="00280A98"/>
    <w:rPr>
      <w:vertAlign w:val="superscript"/>
    </w:rPr>
  </w:style>
  <w:style w:type="table" w:customStyle="1" w:styleId="Lentelstinklelis3">
    <w:name w:val="Lentelės tinklelis3"/>
    <w:basedOn w:val="TableNormal"/>
    <w:next w:val="TableGrid"/>
    <w:uiPriority w:val="59"/>
    <w:rsid w:val="00280A98"/>
    <w:rPr>
      <w:rFonts w:eastAsia="Calibri"/>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80A98"/>
  </w:style>
  <w:style w:type="table" w:customStyle="1" w:styleId="TableGrid3">
    <w:name w:val="Table Grid3"/>
    <w:basedOn w:val="TableNormal"/>
    <w:next w:val="TableGrid"/>
    <w:uiPriority w:val="59"/>
    <w:rsid w:val="00280A98"/>
    <w:rPr>
      <w:rFonts w:eastAsia="Calibri"/>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NoList"/>
    <w:uiPriority w:val="99"/>
    <w:semiHidden/>
    <w:unhideWhenUsed/>
    <w:rsid w:val="00280A98"/>
  </w:style>
  <w:style w:type="numbering" w:customStyle="1" w:styleId="Sraonra21">
    <w:name w:val="Sąrašo nėra21"/>
    <w:next w:val="NoList"/>
    <w:uiPriority w:val="99"/>
    <w:semiHidden/>
    <w:unhideWhenUsed/>
    <w:rsid w:val="00280A98"/>
  </w:style>
  <w:style w:type="numbering" w:customStyle="1" w:styleId="Sraonra111">
    <w:name w:val="Sąrašo nėra111"/>
    <w:next w:val="NoList"/>
    <w:uiPriority w:val="99"/>
    <w:semiHidden/>
    <w:unhideWhenUsed/>
    <w:rsid w:val="00280A98"/>
  </w:style>
  <w:style w:type="numbering" w:customStyle="1" w:styleId="Sraonra31">
    <w:name w:val="Sąrašo nėra31"/>
    <w:next w:val="NoList"/>
    <w:uiPriority w:val="99"/>
    <w:semiHidden/>
    <w:unhideWhenUsed/>
    <w:rsid w:val="00280A98"/>
  </w:style>
  <w:style w:type="numbering" w:customStyle="1" w:styleId="Sraonra41">
    <w:name w:val="Sąrašo nėra41"/>
    <w:next w:val="NoList"/>
    <w:uiPriority w:val="99"/>
    <w:semiHidden/>
    <w:unhideWhenUsed/>
    <w:rsid w:val="00280A98"/>
  </w:style>
  <w:style w:type="numbering" w:customStyle="1" w:styleId="NoList3">
    <w:name w:val="No List3"/>
    <w:next w:val="NoList"/>
    <w:uiPriority w:val="99"/>
    <w:semiHidden/>
    <w:unhideWhenUsed/>
    <w:rsid w:val="00280A98"/>
  </w:style>
  <w:style w:type="table" w:customStyle="1" w:styleId="TableGrid4">
    <w:name w:val="Table Grid4"/>
    <w:basedOn w:val="TableNormal"/>
    <w:next w:val="TableGrid"/>
    <w:uiPriority w:val="59"/>
    <w:rsid w:val="00280A98"/>
    <w:rPr>
      <w:rFonts w:eastAsia="Calibri"/>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
    <w:name w:val="Sąrašo nėra13"/>
    <w:next w:val="NoList"/>
    <w:uiPriority w:val="99"/>
    <w:semiHidden/>
    <w:unhideWhenUsed/>
    <w:rsid w:val="00280A98"/>
  </w:style>
  <w:style w:type="numbering" w:customStyle="1" w:styleId="Sraonra22">
    <w:name w:val="Sąrašo nėra22"/>
    <w:next w:val="NoList"/>
    <w:uiPriority w:val="99"/>
    <w:semiHidden/>
    <w:unhideWhenUsed/>
    <w:rsid w:val="00280A98"/>
  </w:style>
  <w:style w:type="numbering" w:customStyle="1" w:styleId="Sraonra112">
    <w:name w:val="Sąrašo nėra112"/>
    <w:next w:val="NoList"/>
    <w:uiPriority w:val="99"/>
    <w:semiHidden/>
    <w:unhideWhenUsed/>
    <w:rsid w:val="00280A98"/>
  </w:style>
  <w:style w:type="numbering" w:customStyle="1" w:styleId="Sraonra32">
    <w:name w:val="Sąrašo nėra32"/>
    <w:next w:val="NoList"/>
    <w:uiPriority w:val="99"/>
    <w:semiHidden/>
    <w:unhideWhenUsed/>
    <w:rsid w:val="00280A98"/>
  </w:style>
  <w:style w:type="numbering" w:customStyle="1" w:styleId="Sraonra42">
    <w:name w:val="Sąrašo nėra42"/>
    <w:next w:val="NoList"/>
    <w:uiPriority w:val="99"/>
    <w:semiHidden/>
    <w:unhideWhenUsed/>
    <w:rsid w:val="00280A98"/>
  </w:style>
  <w:style w:type="numbering" w:customStyle="1" w:styleId="NoList4">
    <w:name w:val="No List4"/>
    <w:next w:val="NoList"/>
    <w:uiPriority w:val="99"/>
    <w:semiHidden/>
    <w:unhideWhenUsed/>
    <w:rsid w:val="00280A98"/>
  </w:style>
  <w:style w:type="table" w:customStyle="1" w:styleId="TableGrid5">
    <w:name w:val="Table Grid5"/>
    <w:basedOn w:val="TableNormal"/>
    <w:next w:val="TableGrid"/>
    <w:uiPriority w:val="59"/>
    <w:rsid w:val="00280A98"/>
    <w:rPr>
      <w:rFonts w:eastAsia="Calibri"/>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4">
    <w:name w:val="Sąrašo nėra14"/>
    <w:next w:val="NoList"/>
    <w:uiPriority w:val="99"/>
    <w:semiHidden/>
    <w:unhideWhenUsed/>
    <w:rsid w:val="00280A98"/>
  </w:style>
  <w:style w:type="numbering" w:customStyle="1" w:styleId="Sraonra23">
    <w:name w:val="Sąrašo nėra23"/>
    <w:next w:val="NoList"/>
    <w:uiPriority w:val="99"/>
    <w:semiHidden/>
    <w:unhideWhenUsed/>
    <w:rsid w:val="00280A98"/>
  </w:style>
  <w:style w:type="numbering" w:customStyle="1" w:styleId="Sraonra113">
    <w:name w:val="Sąrašo nėra113"/>
    <w:next w:val="NoList"/>
    <w:uiPriority w:val="99"/>
    <w:semiHidden/>
    <w:unhideWhenUsed/>
    <w:rsid w:val="00280A98"/>
  </w:style>
  <w:style w:type="numbering" w:customStyle="1" w:styleId="Sraonra33">
    <w:name w:val="Sąrašo nėra33"/>
    <w:next w:val="NoList"/>
    <w:uiPriority w:val="99"/>
    <w:semiHidden/>
    <w:unhideWhenUsed/>
    <w:rsid w:val="00280A98"/>
  </w:style>
  <w:style w:type="numbering" w:customStyle="1" w:styleId="Sraonra43">
    <w:name w:val="Sąrašo nėra43"/>
    <w:next w:val="NoList"/>
    <w:uiPriority w:val="99"/>
    <w:semiHidden/>
    <w:unhideWhenUsed/>
    <w:rsid w:val="00280A98"/>
  </w:style>
  <w:style w:type="numbering" w:customStyle="1" w:styleId="NoList5">
    <w:name w:val="No List5"/>
    <w:next w:val="NoList"/>
    <w:uiPriority w:val="99"/>
    <w:semiHidden/>
    <w:unhideWhenUsed/>
    <w:rsid w:val="00280A98"/>
  </w:style>
  <w:style w:type="table" w:customStyle="1" w:styleId="TableGrid6">
    <w:name w:val="Table Grid6"/>
    <w:basedOn w:val="TableNormal"/>
    <w:next w:val="TableGrid"/>
    <w:uiPriority w:val="59"/>
    <w:rsid w:val="00280A98"/>
    <w:rPr>
      <w:rFonts w:eastAsia="Calibri"/>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
    <w:name w:val="Sąrašo nėra15"/>
    <w:next w:val="NoList"/>
    <w:uiPriority w:val="99"/>
    <w:semiHidden/>
    <w:unhideWhenUsed/>
    <w:rsid w:val="00280A98"/>
  </w:style>
  <w:style w:type="numbering" w:customStyle="1" w:styleId="Sraonra24">
    <w:name w:val="Sąrašo nėra24"/>
    <w:next w:val="NoList"/>
    <w:uiPriority w:val="99"/>
    <w:semiHidden/>
    <w:unhideWhenUsed/>
    <w:rsid w:val="00280A98"/>
  </w:style>
  <w:style w:type="numbering" w:customStyle="1" w:styleId="Sraonra114">
    <w:name w:val="Sąrašo nėra114"/>
    <w:next w:val="NoList"/>
    <w:uiPriority w:val="99"/>
    <w:semiHidden/>
    <w:unhideWhenUsed/>
    <w:rsid w:val="00280A98"/>
  </w:style>
  <w:style w:type="numbering" w:customStyle="1" w:styleId="Sraonra34">
    <w:name w:val="Sąrašo nėra34"/>
    <w:next w:val="NoList"/>
    <w:uiPriority w:val="99"/>
    <w:semiHidden/>
    <w:unhideWhenUsed/>
    <w:rsid w:val="00280A98"/>
  </w:style>
  <w:style w:type="numbering" w:customStyle="1" w:styleId="Sraonra44">
    <w:name w:val="Sąrašo nėra44"/>
    <w:next w:val="NoList"/>
    <w:uiPriority w:val="99"/>
    <w:semiHidden/>
    <w:unhideWhenUsed/>
    <w:rsid w:val="00280A98"/>
  </w:style>
  <w:style w:type="numbering" w:customStyle="1" w:styleId="NoList6">
    <w:name w:val="No List6"/>
    <w:next w:val="NoList"/>
    <w:uiPriority w:val="99"/>
    <w:semiHidden/>
    <w:unhideWhenUsed/>
    <w:rsid w:val="00280A98"/>
  </w:style>
  <w:style w:type="table" w:customStyle="1" w:styleId="TableGrid7">
    <w:name w:val="Table Grid7"/>
    <w:basedOn w:val="TableNormal"/>
    <w:next w:val="TableGrid"/>
    <w:uiPriority w:val="59"/>
    <w:rsid w:val="00280A98"/>
    <w:rPr>
      <w:rFonts w:eastAsia="Calibri"/>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
    <w:name w:val="Sąrašo nėra16"/>
    <w:next w:val="NoList"/>
    <w:uiPriority w:val="99"/>
    <w:semiHidden/>
    <w:unhideWhenUsed/>
    <w:rsid w:val="00280A98"/>
  </w:style>
  <w:style w:type="numbering" w:customStyle="1" w:styleId="Sraonra25">
    <w:name w:val="Sąrašo nėra25"/>
    <w:next w:val="NoList"/>
    <w:uiPriority w:val="99"/>
    <w:semiHidden/>
    <w:unhideWhenUsed/>
    <w:rsid w:val="00280A98"/>
  </w:style>
  <w:style w:type="numbering" w:customStyle="1" w:styleId="Sraonra115">
    <w:name w:val="Sąrašo nėra115"/>
    <w:next w:val="NoList"/>
    <w:uiPriority w:val="99"/>
    <w:semiHidden/>
    <w:unhideWhenUsed/>
    <w:rsid w:val="00280A98"/>
  </w:style>
  <w:style w:type="numbering" w:customStyle="1" w:styleId="Sraonra35">
    <w:name w:val="Sąrašo nėra35"/>
    <w:next w:val="NoList"/>
    <w:uiPriority w:val="99"/>
    <w:semiHidden/>
    <w:unhideWhenUsed/>
    <w:rsid w:val="00280A98"/>
  </w:style>
  <w:style w:type="numbering" w:customStyle="1" w:styleId="Sraonra45">
    <w:name w:val="Sąrašo nėra45"/>
    <w:next w:val="NoList"/>
    <w:uiPriority w:val="99"/>
    <w:semiHidden/>
    <w:unhideWhenUsed/>
    <w:rsid w:val="00280A98"/>
  </w:style>
  <w:style w:type="paragraph" w:customStyle="1" w:styleId="Body2">
    <w:name w:val="Body 2"/>
    <w:rsid w:val="00280A9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numbering" w:customStyle="1" w:styleId="Sraonra5">
    <w:name w:val="Sąrašo nėra5"/>
    <w:next w:val="NoList"/>
    <w:uiPriority w:val="99"/>
    <w:semiHidden/>
    <w:unhideWhenUsed/>
    <w:rsid w:val="00280A98"/>
  </w:style>
  <w:style w:type="table" w:customStyle="1" w:styleId="Lentelstinklelis4">
    <w:name w:val="Lentelės tinklelis4"/>
    <w:basedOn w:val="TableNormal"/>
    <w:next w:val="TableGrid"/>
    <w:uiPriority w:val="59"/>
    <w:rsid w:val="00280A98"/>
    <w:rPr>
      <w:rFonts w:eastAsia="Calibri"/>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7">
    <w:name w:val="Sąrašo nėra17"/>
    <w:next w:val="NoList"/>
    <w:uiPriority w:val="99"/>
    <w:semiHidden/>
    <w:unhideWhenUsed/>
    <w:rsid w:val="00280A98"/>
  </w:style>
  <w:style w:type="numbering" w:customStyle="1" w:styleId="Sraonra26">
    <w:name w:val="Sąrašo nėra26"/>
    <w:next w:val="NoList"/>
    <w:uiPriority w:val="99"/>
    <w:semiHidden/>
    <w:unhideWhenUsed/>
    <w:rsid w:val="00280A98"/>
  </w:style>
  <w:style w:type="numbering" w:customStyle="1" w:styleId="Sraonra116">
    <w:name w:val="Sąrašo nėra116"/>
    <w:next w:val="NoList"/>
    <w:uiPriority w:val="99"/>
    <w:semiHidden/>
    <w:unhideWhenUsed/>
    <w:rsid w:val="00280A98"/>
  </w:style>
  <w:style w:type="numbering" w:customStyle="1" w:styleId="Sraonra36">
    <w:name w:val="Sąrašo nėra36"/>
    <w:next w:val="NoList"/>
    <w:uiPriority w:val="99"/>
    <w:semiHidden/>
    <w:unhideWhenUsed/>
    <w:rsid w:val="00280A98"/>
  </w:style>
  <w:style w:type="numbering" w:customStyle="1" w:styleId="Sraonra46">
    <w:name w:val="Sąrašo nėra46"/>
    <w:next w:val="NoList"/>
    <w:uiPriority w:val="99"/>
    <w:semiHidden/>
    <w:unhideWhenUsed/>
    <w:rsid w:val="00280A98"/>
  </w:style>
  <w:style w:type="paragraph" w:customStyle="1" w:styleId="xl63">
    <w:name w:val="xl63"/>
    <w:basedOn w:val="Normal"/>
    <w:rsid w:val="00280A9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xl64">
    <w:name w:val="xl64"/>
    <w:basedOn w:val="Normal"/>
    <w:rsid w:val="00280A98"/>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font5">
    <w:name w:val="font5"/>
    <w:basedOn w:val="Normal"/>
    <w:rsid w:val="00280A98"/>
    <w:pPr>
      <w:spacing w:before="100" w:beforeAutospacing="1" w:after="100" w:afterAutospacing="1" w:line="240" w:lineRule="auto"/>
    </w:pPr>
    <w:rPr>
      <w:rFonts w:ascii="Tahoma" w:eastAsia="Times New Roman" w:hAnsi="Tahoma" w:cs="Tahoma"/>
      <w:color w:val="000000"/>
      <w:sz w:val="18"/>
      <w:szCs w:val="18"/>
      <w:lang w:eastAsia="lt-LT"/>
    </w:rPr>
  </w:style>
  <w:style w:type="paragraph" w:customStyle="1" w:styleId="font6">
    <w:name w:val="font6"/>
    <w:basedOn w:val="Normal"/>
    <w:rsid w:val="00280A98"/>
    <w:pPr>
      <w:spacing w:before="100" w:beforeAutospacing="1" w:after="100" w:afterAutospacing="1" w:line="240" w:lineRule="auto"/>
    </w:pPr>
    <w:rPr>
      <w:rFonts w:ascii="Tahoma" w:eastAsia="Times New Roman" w:hAnsi="Tahoma" w:cs="Tahoma"/>
      <w:b/>
      <w:bCs/>
      <w:color w:val="000000"/>
      <w:sz w:val="18"/>
      <w:szCs w:val="18"/>
      <w:lang w:eastAsia="lt-LT"/>
    </w:rPr>
  </w:style>
  <w:style w:type="numbering" w:customStyle="1" w:styleId="Sraonra6">
    <w:name w:val="Sąrašo nėra6"/>
    <w:next w:val="NoList"/>
    <w:uiPriority w:val="99"/>
    <w:semiHidden/>
    <w:unhideWhenUsed/>
    <w:rsid w:val="00280A98"/>
  </w:style>
  <w:style w:type="table" w:customStyle="1" w:styleId="Lentelstinklelis5">
    <w:name w:val="Lentelės tinklelis5"/>
    <w:basedOn w:val="TableNormal"/>
    <w:next w:val="TableGrid"/>
    <w:uiPriority w:val="59"/>
    <w:rsid w:val="00280A98"/>
    <w:rPr>
      <w:rFonts w:eastAsia="Calibri"/>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8">
    <w:name w:val="Sąrašo nėra18"/>
    <w:next w:val="NoList"/>
    <w:uiPriority w:val="99"/>
    <w:semiHidden/>
    <w:unhideWhenUsed/>
    <w:rsid w:val="00280A98"/>
  </w:style>
  <w:style w:type="numbering" w:customStyle="1" w:styleId="Sraonra27">
    <w:name w:val="Sąrašo nėra27"/>
    <w:next w:val="NoList"/>
    <w:uiPriority w:val="99"/>
    <w:semiHidden/>
    <w:unhideWhenUsed/>
    <w:rsid w:val="00280A98"/>
  </w:style>
  <w:style w:type="numbering" w:customStyle="1" w:styleId="Sraonra117">
    <w:name w:val="Sąrašo nėra117"/>
    <w:next w:val="NoList"/>
    <w:uiPriority w:val="99"/>
    <w:semiHidden/>
    <w:unhideWhenUsed/>
    <w:rsid w:val="00280A98"/>
  </w:style>
  <w:style w:type="numbering" w:customStyle="1" w:styleId="Sraonra37">
    <w:name w:val="Sąrašo nėra37"/>
    <w:next w:val="NoList"/>
    <w:uiPriority w:val="99"/>
    <w:semiHidden/>
    <w:unhideWhenUsed/>
    <w:rsid w:val="00280A98"/>
  </w:style>
  <w:style w:type="numbering" w:customStyle="1" w:styleId="Sraonra47">
    <w:name w:val="Sąrašo nėra47"/>
    <w:next w:val="NoList"/>
    <w:uiPriority w:val="99"/>
    <w:semiHidden/>
    <w:unhideWhenUsed/>
    <w:rsid w:val="00280A98"/>
  </w:style>
  <w:style w:type="numbering" w:customStyle="1" w:styleId="Sraonra7">
    <w:name w:val="Sąrašo nėra7"/>
    <w:next w:val="NoList"/>
    <w:uiPriority w:val="99"/>
    <w:semiHidden/>
    <w:unhideWhenUsed/>
    <w:rsid w:val="00280A98"/>
  </w:style>
  <w:style w:type="table" w:customStyle="1" w:styleId="Lentelstinklelis6">
    <w:name w:val="Lentelės tinklelis6"/>
    <w:basedOn w:val="TableNormal"/>
    <w:next w:val="TableGrid"/>
    <w:uiPriority w:val="59"/>
    <w:rsid w:val="00280A98"/>
    <w:rPr>
      <w:rFonts w:eastAsia="Calibri"/>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9">
    <w:name w:val="Sąrašo nėra19"/>
    <w:next w:val="NoList"/>
    <w:uiPriority w:val="99"/>
    <w:semiHidden/>
    <w:unhideWhenUsed/>
    <w:rsid w:val="00280A98"/>
  </w:style>
  <w:style w:type="numbering" w:customStyle="1" w:styleId="Sraonra28">
    <w:name w:val="Sąrašo nėra28"/>
    <w:next w:val="NoList"/>
    <w:uiPriority w:val="99"/>
    <w:semiHidden/>
    <w:unhideWhenUsed/>
    <w:rsid w:val="00280A98"/>
  </w:style>
  <w:style w:type="numbering" w:customStyle="1" w:styleId="Sraonra118">
    <w:name w:val="Sąrašo nėra118"/>
    <w:next w:val="NoList"/>
    <w:uiPriority w:val="99"/>
    <w:semiHidden/>
    <w:unhideWhenUsed/>
    <w:rsid w:val="00280A98"/>
  </w:style>
  <w:style w:type="numbering" w:customStyle="1" w:styleId="Sraonra38">
    <w:name w:val="Sąrašo nėra38"/>
    <w:next w:val="NoList"/>
    <w:uiPriority w:val="99"/>
    <w:semiHidden/>
    <w:unhideWhenUsed/>
    <w:rsid w:val="00280A98"/>
  </w:style>
  <w:style w:type="numbering" w:customStyle="1" w:styleId="Sraonra48">
    <w:name w:val="Sąrašo nėra48"/>
    <w:next w:val="NoList"/>
    <w:uiPriority w:val="99"/>
    <w:semiHidden/>
    <w:unhideWhenUsed/>
    <w:rsid w:val="00280A98"/>
  </w:style>
  <w:style w:type="paragraph" w:styleId="BodyTextIndent3">
    <w:name w:val="Body Text Indent 3"/>
    <w:basedOn w:val="Normal"/>
    <w:link w:val="BodyTextIndent3Char"/>
    <w:uiPriority w:val="99"/>
    <w:unhideWhenUsed/>
    <w:rsid w:val="00280A98"/>
    <w:pPr>
      <w:tabs>
        <w:tab w:val="left" w:pos="567"/>
      </w:tabs>
      <w:suppressAutoHyphens/>
      <w:spacing w:after="0" w:line="240" w:lineRule="auto"/>
      <w:ind w:firstLine="567"/>
      <w:jc w:val="both"/>
    </w:pPr>
    <w:rPr>
      <w:rFonts w:ascii="Times New Roman" w:eastAsia="Times New Roman" w:hAnsi="Times New Roman"/>
      <w:color w:val="FF0000"/>
      <w:sz w:val="24"/>
      <w:szCs w:val="24"/>
      <w:lang w:val="x-none" w:eastAsia="ar-SA"/>
    </w:rPr>
  </w:style>
  <w:style w:type="character" w:customStyle="1" w:styleId="BodyTextIndent3Char">
    <w:name w:val="Body Text Indent 3 Char"/>
    <w:basedOn w:val="DefaultParagraphFont"/>
    <w:link w:val="BodyTextIndent3"/>
    <w:uiPriority w:val="99"/>
    <w:rsid w:val="00280A98"/>
    <w:rPr>
      <w:rFonts w:ascii="Times New Roman" w:eastAsia="Times New Roman" w:hAnsi="Times New Roman"/>
      <w:color w:val="FF0000"/>
      <w:sz w:val="24"/>
      <w:szCs w:val="24"/>
      <w:lang w:val="x-none" w:eastAsia="ar-SA"/>
    </w:rPr>
  </w:style>
  <w:style w:type="character" w:customStyle="1" w:styleId="t885">
    <w:name w:val="t885"/>
    <w:rsid w:val="00280A98"/>
  </w:style>
  <w:style w:type="character" w:customStyle="1" w:styleId="t886">
    <w:name w:val="t886"/>
    <w:rsid w:val="00280A98"/>
  </w:style>
  <w:style w:type="character" w:customStyle="1" w:styleId="t887">
    <w:name w:val="t887"/>
    <w:rsid w:val="00280A98"/>
  </w:style>
  <w:style w:type="character" w:customStyle="1" w:styleId="t888">
    <w:name w:val="t888"/>
    <w:rsid w:val="00280A98"/>
  </w:style>
  <w:style w:type="paragraph" w:styleId="BodyText20">
    <w:name w:val="Body Text 2"/>
    <w:basedOn w:val="Normal"/>
    <w:link w:val="BodyText2Char"/>
    <w:uiPriority w:val="99"/>
    <w:unhideWhenUsed/>
    <w:rsid w:val="00280A98"/>
    <w:pPr>
      <w:suppressAutoHyphens/>
      <w:spacing w:after="0" w:line="240" w:lineRule="auto"/>
      <w:jc w:val="both"/>
    </w:pPr>
    <w:rPr>
      <w:rFonts w:ascii="Times New Roman" w:eastAsia="Times New Roman" w:hAnsi="Times New Roman"/>
      <w:color w:val="000000"/>
      <w:lang w:val="x-none" w:eastAsia="x-none"/>
    </w:rPr>
  </w:style>
  <w:style w:type="character" w:customStyle="1" w:styleId="BodyText2Char">
    <w:name w:val="Body Text 2 Char"/>
    <w:basedOn w:val="DefaultParagraphFont"/>
    <w:link w:val="BodyText20"/>
    <w:uiPriority w:val="99"/>
    <w:rsid w:val="00280A98"/>
    <w:rPr>
      <w:rFonts w:ascii="Times New Roman" w:eastAsia="Times New Roman" w:hAnsi="Times New Roman"/>
      <w:color w:val="000000"/>
      <w:sz w:val="22"/>
      <w:szCs w:val="22"/>
      <w:lang w:val="x-none" w:eastAsia="x-none"/>
    </w:rPr>
  </w:style>
  <w:style w:type="paragraph" w:styleId="EndnoteText">
    <w:name w:val="endnote text"/>
    <w:basedOn w:val="Normal"/>
    <w:link w:val="EndnoteTextChar"/>
    <w:uiPriority w:val="99"/>
    <w:semiHidden/>
    <w:unhideWhenUsed/>
    <w:rsid w:val="00280A98"/>
    <w:pPr>
      <w:suppressAutoHyphens/>
      <w:spacing w:after="0" w:line="240" w:lineRule="auto"/>
    </w:pPr>
    <w:rPr>
      <w:rFonts w:ascii="Times New Roman" w:eastAsia="Times New Roman" w:hAnsi="Times New Roman"/>
      <w:sz w:val="20"/>
      <w:szCs w:val="20"/>
      <w:lang w:eastAsia="ar-SA"/>
    </w:rPr>
  </w:style>
  <w:style w:type="character" w:customStyle="1" w:styleId="EndnoteTextChar">
    <w:name w:val="Endnote Text Char"/>
    <w:basedOn w:val="DefaultParagraphFont"/>
    <w:link w:val="EndnoteText"/>
    <w:uiPriority w:val="99"/>
    <w:semiHidden/>
    <w:rsid w:val="00280A98"/>
    <w:rPr>
      <w:rFonts w:ascii="Times New Roman" w:eastAsia="Times New Roman" w:hAnsi="Times New Roman"/>
      <w:lang w:eastAsia="ar-SA"/>
    </w:rPr>
  </w:style>
  <w:style w:type="character" w:styleId="EndnoteReference">
    <w:name w:val="endnote reference"/>
    <w:uiPriority w:val="99"/>
    <w:semiHidden/>
    <w:unhideWhenUsed/>
    <w:rsid w:val="00280A98"/>
    <w:rPr>
      <w:vertAlign w:val="superscript"/>
    </w:rPr>
  </w:style>
  <w:style w:type="paragraph" w:styleId="Revision">
    <w:name w:val="Revision"/>
    <w:hidden/>
    <w:uiPriority w:val="99"/>
    <w:semiHidden/>
    <w:rsid w:val="00825B59"/>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C6635-DAB6-4DE8-83D6-475C5966B167}">
  <ds:schemaRefs>
    <ds:schemaRef ds:uri="http://schemas.microsoft.com/sharepoint/v3/contenttype/forms"/>
  </ds:schemaRefs>
</ds:datastoreItem>
</file>

<file path=customXml/itemProps2.xml><?xml version="1.0" encoding="utf-8"?>
<ds:datastoreItem xmlns:ds="http://schemas.openxmlformats.org/officeDocument/2006/customXml" ds:itemID="{FE707C2B-D634-4A2B-B02C-8941E9402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41EBEC-121C-4CDA-9369-1029F66ABF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1941B4-355B-434C-8D1B-263C2A2DB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7479</Words>
  <Characters>42634</Characters>
  <Application>Microsoft Office Word</Application>
  <DocSecurity>0</DocSecurity>
  <Lines>355</Lines>
  <Paragraphs>100</Paragraphs>
  <ScaleCrop>false</ScaleCrop>
  <Company>HP</Company>
  <LinksUpToDate>false</LinksUpToDate>
  <CharactersWithSpaces>50013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Eglė Alijeva</cp:lastModifiedBy>
  <cp:revision>2</cp:revision>
  <dcterms:created xsi:type="dcterms:W3CDTF">2026-04-01T12:06:00Z</dcterms:created>
  <dcterms:modified xsi:type="dcterms:W3CDTF">2026-04-01T12:06:00Z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5fa399f6,43bdd405,57e0e338</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2026-02-26T08:26:29Z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8fb4de44-7b1e-4f30-a84c-6818852cef3f</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0x010100683006A9F1E5EB4EA8295E429259B67F</vt:lpwstr>
  </property>
  <property fmtid="{D5CDD505-2E9C-101B-9397-08002B2CF9AE}" pid="14" name="MediaServiceImageTags">
    <vt:lpwstr/>
  </property>
</Properties>
</file>